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C4C" w:rsidRDefault="006D51FD">
      <w:pPr>
        <w:widowControl/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附件2：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监理单位需提供的相关资料</w:t>
      </w:r>
    </w:p>
    <w:p w:rsidR="00377C4C" w:rsidRDefault="006D51FD">
      <w:pPr>
        <w:spacing w:line="580" w:lineRule="exac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编写要求：图文并茂。</w:t>
      </w:r>
    </w:p>
    <w:p w:rsidR="00377C4C" w:rsidRDefault="006D51FD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每个项目字数控制在1000字以内，图片分辨率不小于300dpi，图片格式为jpg，gif，tiff。图片须有合法的使用权，避免侵犯他人的版权。</w:t>
      </w:r>
    </w:p>
    <w:p w:rsidR="00377C4C" w:rsidRDefault="006D51FD" w:rsidP="00991237">
      <w:pPr>
        <w:pStyle w:val="a9"/>
        <w:numPr>
          <w:ilvl w:val="255"/>
          <w:numId w:val="0"/>
        </w:numPr>
        <w:spacing w:line="580" w:lineRule="exact"/>
        <w:ind w:firstLineChars="200" w:firstLine="60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1.项目概况（100字左右），</w:t>
      </w:r>
      <w:r>
        <w:rPr>
          <w:rFonts w:ascii="仿宋_GB2312" w:eastAsia="仿宋_GB2312" w:hAnsi="仿宋_GB2312" w:cs="仿宋_GB2312" w:hint="eastAsia"/>
          <w:sz w:val="30"/>
          <w:szCs w:val="30"/>
        </w:rPr>
        <w:t>内容包括建设地点、建设规模、项目总投资、建设内容（可用项目结构图表述）、项目的特色和重难点，施工合同工期及实际工期、主要参建单位情况、项目获奖情况等。</w:t>
      </w:r>
    </w:p>
    <w:p w:rsidR="00377C4C" w:rsidRDefault="006D51FD" w:rsidP="00991237">
      <w:pPr>
        <w:pStyle w:val="a9"/>
        <w:numPr>
          <w:ilvl w:val="255"/>
          <w:numId w:val="0"/>
        </w:numPr>
        <w:spacing w:line="580" w:lineRule="exact"/>
        <w:ind w:firstLineChars="200" w:firstLine="601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2.监理单位及其对监理项目的支持（150字左右），</w:t>
      </w:r>
      <w:r>
        <w:rPr>
          <w:rFonts w:ascii="仿宋_GB2312" w:eastAsia="仿宋_GB2312" w:hAnsi="仿宋_GB2312" w:cs="仿宋_GB2312" w:hint="eastAsia"/>
          <w:sz w:val="30"/>
          <w:szCs w:val="30"/>
        </w:rPr>
        <w:t>内容包括监理单位基本情况的简要介绍，监理服务创新方法，项目监理机构人员配置，重点介绍总监理工程师在本项目中的组织管理能力和发挥的作用，监理单位对本项目监理机构在人力资源、人员培训、设施配备支持及日常检查的支持工作。</w:t>
      </w:r>
    </w:p>
    <w:p w:rsidR="00377C4C" w:rsidRDefault="006D51FD" w:rsidP="00991237">
      <w:pPr>
        <w:pStyle w:val="a9"/>
        <w:numPr>
          <w:ilvl w:val="255"/>
          <w:numId w:val="0"/>
        </w:numPr>
        <w:spacing w:line="580" w:lineRule="exact"/>
        <w:ind w:firstLineChars="200" w:firstLine="601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3</w:t>
      </w:r>
      <w:r w:rsidR="003D25A1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.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监理工作亮点及成效（250字左右），</w:t>
      </w:r>
      <w:r>
        <w:rPr>
          <w:rFonts w:ascii="仿宋_GB2312" w:eastAsia="仿宋_GB2312" w:hAnsi="仿宋_GB2312" w:cs="仿宋_GB2312" w:hint="eastAsia"/>
          <w:sz w:val="30"/>
          <w:szCs w:val="30"/>
        </w:rPr>
        <w:t>主要反映监理工作亮点和创新手段，内容包括发现的主要质量缺陷及安全生产隐患和解决的方法措施、对进度和投资控制的手段及成果，数智化监理工作方法发挥的作用等，可选择以上1-2个内容进行详细说明。</w:t>
      </w:r>
    </w:p>
    <w:p w:rsidR="00377C4C" w:rsidRDefault="006D51FD" w:rsidP="00991237">
      <w:pPr>
        <w:pStyle w:val="a9"/>
        <w:numPr>
          <w:ilvl w:val="255"/>
          <w:numId w:val="0"/>
        </w:numPr>
        <w:spacing w:line="580" w:lineRule="exact"/>
        <w:ind w:firstLineChars="200" w:firstLine="60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建设单位简况（100字左右），</w:t>
      </w:r>
      <w:r>
        <w:rPr>
          <w:rFonts w:ascii="仿宋_GB2312" w:eastAsia="仿宋_GB2312" w:hAnsi="仿宋_GB2312" w:cs="仿宋_GB2312" w:hint="eastAsia"/>
          <w:sz w:val="30"/>
          <w:szCs w:val="30"/>
        </w:rPr>
        <w:t>内容包括单位名称、企业性质、主要业务、项目资金来源以及对社会的贡献等。</w:t>
      </w:r>
    </w:p>
    <w:p w:rsidR="00377C4C" w:rsidRPr="00373C9F" w:rsidRDefault="00377C4C" w:rsidP="00373C9F">
      <w:pPr>
        <w:widowControl/>
        <w:spacing w:line="360" w:lineRule="auto"/>
        <w:rPr>
          <w:rFonts w:ascii="Times New Roman" w:hAnsi="Times New Roman" w:cs="Times New Roman"/>
        </w:rPr>
      </w:pPr>
    </w:p>
    <w:sectPr w:rsidR="00377C4C" w:rsidRPr="00373C9F" w:rsidSect="00373C9F">
      <w:footerReference w:type="default" r:id="rId8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D7D" w:rsidRDefault="003D7D7D" w:rsidP="00377C4C">
      <w:r>
        <w:separator/>
      </w:r>
    </w:p>
  </w:endnote>
  <w:endnote w:type="continuationSeparator" w:id="1">
    <w:p w:rsidR="003D7D7D" w:rsidRDefault="003D7D7D" w:rsidP="00377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B68D6D07-B864-4EE3-9A07-974874736B3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46EA7B4B-097F-4AA1-9656-BBE69A59171A}"/>
    <w:embedBold r:id="rId3" w:subsetted="1" w:fontKey="{5E7FE081-2A6B-4170-9CFF-0BBBCA6A71AD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C4C" w:rsidRDefault="00A420E1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next-textbox:#_x0000_s1026;mso-fit-shape-to-text:t" inset="0,0,0,0">
            <w:txbxContent>
              <w:p w:rsidR="00377C4C" w:rsidRDefault="00A420E1">
                <w:pPr>
                  <w:pStyle w:val="a6"/>
                </w:pPr>
                <w:r>
                  <w:fldChar w:fldCharType="begin"/>
                </w:r>
                <w:r w:rsidR="006D51FD">
                  <w:instrText xml:space="preserve"> PAGE  \* MERGEFORMAT </w:instrText>
                </w:r>
                <w:r>
                  <w:fldChar w:fldCharType="separate"/>
                </w:r>
                <w:r w:rsidR="003D25A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D7D" w:rsidRDefault="003D7D7D" w:rsidP="00377C4C">
      <w:r>
        <w:separator/>
      </w:r>
    </w:p>
  </w:footnote>
  <w:footnote w:type="continuationSeparator" w:id="1">
    <w:p w:rsidR="003D7D7D" w:rsidRDefault="003D7D7D" w:rsidP="00377C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638C"/>
    <w:multiLevelType w:val="multilevel"/>
    <w:tmpl w:val="066B6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l">
    <w15:presenceInfo w15:providerId="WPS Office" w15:userId="396640624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bordersDoNotSurroundHeader/>
  <w:bordersDoNotSurroundFooter/>
  <w:trackRevisions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UwOTQ4YjkzMTJhZGM4YjcxODIwZjRjNWZiMzFkMTAifQ=="/>
    <w:docVar w:name="KSO_WPS_MARK_KEY" w:val="cb33cdd6-bec3-46ed-b0e6-f074cbe9c17f"/>
  </w:docVars>
  <w:rsids>
    <w:rsidRoot w:val="0041051A"/>
    <w:rsid w:val="0019478D"/>
    <w:rsid w:val="00243E76"/>
    <w:rsid w:val="00373C9F"/>
    <w:rsid w:val="00377C4C"/>
    <w:rsid w:val="003D25A1"/>
    <w:rsid w:val="003D7D7D"/>
    <w:rsid w:val="0041051A"/>
    <w:rsid w:val="00494534"/>
    <w:rsid w:val="00555B34"/>
    <w:rsid w:val="005F5ECE"/>
    <w:rsid w:val="006D51FD"/>
    <w:rsid w:val="007E3A70"/>
    <w:rsid w:val="00852E6F"/>
    <w:rsid w:val="00991237"/>
    <w:rsid w:val="00A0022B"/>
    <w:rsid w:val="00A420E1"/>
    <w:rsid w:val="00A62985"/>
    <w:rsid w:val="00B93CF7"/>
    <w:rsid w:val="00C4655A"/>
    <w:rsid w:val="00C65167"/>
    <w:rsid w:val="00C95E1B"/>
    <w:rsid w:val="00CF0E40"/>
    <w:rsid w:val="00D5533B"/>
    <w:rsid w:val="00F27BE7"/>
    <w:rsid w:val="02CE37A4"/>
    <w:rsid w:val="03BA690D"/>
    <w:rsid w:val="05E978BE"/>
    <w:rsid w:val="08950E9D"/>
    <w:rsid w:val="0A5C0BC8"/>
    <w:rsid w:val="0C72659E"/>
    <w:rsid w:val="113620F9"/>
    <w:rsid w:val="15AC3C0A"/>
    <w:rsid w:val="171711B1"/>
    <w:rsid w:val="1A0401B3"/>
    <w:rsid w:val="1ABE259B"/>
    <w:rsid w:val="1C0F4642"/>
    <w:rsid w:val="1D17405F"/>
    <w:rsid w:val="1DA953D0"/>
    <w:rsid w:val="1FBE559C"/>
    <w:rsid w:val="20CE09F4"/>
    <w:rsid w:val="21BD4BE9"/>
    <w:rsid w:val="2249257D"/>
    <w:rsid w:val="2455748A"/>
    <w:rsid w:val="25EC18F4"/>
    <w:rsid w:val="2C2C1611"/>
    <w:rsid w:val="2DDF0868"/>
    <w:rsid w:val="30350721"/>
    <w:rsid w:val="31796C4F"/>
    <w:rsid w:val="350E1AD0"/>
    <w:rsid w:val="352E43E6"/>
    <w:rsid w:val="37446A85"/>
    <w:rsid w:val="39185A69"/>
    <w:rsid w:val="39F07CBA"/>
    <w:rsid w:val="3B8551B8"/>
    <w:rsid w:val="3BBB3E52"/>
    <w:rsid w:val="3C27764B"/>
    <w:rsid w:val="3D7824A0"/>
    <w:rsid w:val="413961A5"/>
    <w:rsid w:val="413B5A75"/>
    <w:rsid w:val="41A110CB"/>
    <w:rsid w:val="44975BD4"/>
    <w:rsid w:val="46D81947"/>
    <w:rsid w:val="47C23E6E"/>
    <w:rsid w:val="48ED3DB9"/>
    <w:rsid w:val="48F04449"/>
    <w:rsid w:val="4ACA6EE7"/>
    <w:rsid w:val="4D155616"/>
    <w:rsid w:val="4E571D93"/>
    <w:rsid w:val="4E575930"/>
    <w:rsid w:val="4F74245F"/>
    <w:rsid w:val="4F8D3C6D"/>
    <w:rsid w:val="507060C9"/>
    <w:rsid w:val="515842F6"/>
    <w:rsid w:val="53D46AAF"/>
    <w:rsid w:val="54191ACD"/>
    <w:rsid w:val="546731E8"/>
    <w:rsid w:val="55D413CF"/>
    <w:rsid w:val="55D4545C"/>
    <w:rsid w:val="56A31783"/>
    <w:rsid w:val="57E42BB1"/>
    <w:rsid w:val="5962230A"/>
    <w:rsid w:val="5DF87D26"/>
    <w:rsid w:val="5FEF57EA"/>
    <w:rsid w:val="65160AA6"/>
    <w:rsid w:val="68B41DC0"/>
    <w:rsid w:val="6A51633E"/>
    <w:rsid w:val="6B0D7FD9"/>
    <w:rsid w:val="6E745AF1"/>
    <w:rsid w:val="6E8E4528"/>
    <w:rsid w:val="71B37508"/>
    <w:rsid w:val="72275410"/>
    <w:rsid w:val="752E4B43"/>
    <w:rsid w:val="767C7DF8"/>
    <w:rsid w:val="76D177E3"/>
    <w:rsid w:val="777C7EBC"/>
    <w:rsid w:val="780660B9"/>
    <w:rsid w:val="7B800BD6"/>
    <w:rsid w:val="7BB53F79"/>
    <w:rsid w:val="7E005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uiPriority="10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C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377C4C"/>
    <w:pPr>
      <w:jc w:val="left"/>
    </w:pPr>
  </w:style>
  <w:style w:type="paragraph" w:styleId="a4">
    <w:name w:val="Body Text"/>
    <w:basedOn w:val="a"/>
    <w:next w:val="a5"/>
    <w:uiPriority w:val="99"/>
    <w:qFormat/>
    <w:rsid w:val="00377C4C"/>
    <w:pPr>
      <w:spacing w:line="360" w:lineRule="exact"/>
      <w:jc w:val="center"/>
    </w:pPr>
    <w:rPr>
      <w:rFonts w:ascii="华文中宋" w:eastAsia="华文中宋"/>
      <w:b/>
      <w:bCs/>
      <w:sz w:val="36"/>
    </w:rPr>
  </w:style>
  <w:style w:type="paragraph" w:styleId="a5">
    <w:name w:val="Title"/>
    <w:basedOn w:val="a"/>
    <w:next w:val="a"/>
    <w:uiPriority w:val="10"/>
    <w:qFormat/>
    <w:rsid w:val="00377C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footer"/>
    <w:basedOn w:val="a"/>
    <w:uiPriority w:val="99"/>
    <w:unhideWhenUsed/>
    <w:qFormat/>
    <w:rsid w:val="00377C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377C4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annotation reference"/>
    <w:basedOn w:val="a0"/>
    <w:uiPriority w:val="99"/>
    <w:semiHidden/>
    <w:unhideWhenUsed/>
    <w:qFormat/>
    <w:rsid w:val="00377C4C"/>
    <w:rPr>
      <w:sz w:val="21"/>
      <w:szCs w:val="21"/>
    </w:rPr>
  </w:style>
  <w:style w:type="paragraph" w:styleId="a9">
    <w:name w:val="List Paragraph"/>
    <w:basedOn w:val="a"/>
    <w:uiPriority w:val="34"/>
    <w:qFormat/>
    <w:rsid w:val="00377C4C"/>
    <w:pPr>
      <w:ind w:left="720"/>
      <w:contextualSpacing/>
    </w:pPr>
  </w:style>
  <w:style w:type="character" w:customStyle="1" w:styleId="font31">
    <w:name w:val="font31"/>
    <w:basedOn w:val="a0"/>
    <w:qFormat/>
    <w:rsid w:val="00377C4C"/>
    <w:rPr>
      <w:rFonts w:ascii="Wingdings 2" w:eastAsia="Wingdings 2" w:hAnsi="Wingdings 2" w:cs="Wingdings 2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377C4C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377C4C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377C4C"/>
    <w:rPr>
      <w:rFonts w:ascii="Wingdings 2" w:eastAsia="Wingdings 2" w:hAnsi="Wingdings 2" w:cs="Wingdings 2" w:hint="default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377C4C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377C4C"/>
    <w:rPr>
      <w:rFonts w:ascii="Arial" w:hAnsi="Arial" w:cs="Arial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377C4C"/>
    <w:rPr>
      <w:rFonts w:ascii="微软雅黑" w:eastAsia="微软雅黑" w:hAnsi="微软雅黑" w:cs="微软雅黑"/>
      <w:color w:val="000000"/>
      <w:sz w:val="22"/>
      <w:szCs w:val="22"/>
      <w:u w:val="none"/>
    </w:rPr>
  </w:style>
  <w:style w:type="paragraph" w:customStyle="1" w:styleId="1">
    <w:name w:val="修订1"/>
    <w:hidden/>
    <w:uiPriority w:val="99"/>
    <w:unhideWhenUsed/>
    <w:qFormat/>
    <w:rsid w:val="00377C4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Balloon Text"/>
    <w:basedOn w:val="a"/>
    <w:link w:val="Char"/>
    <w:rsid w:val="00991237"/>
    <w:rPr>
      <w:sz w:val="18"/>
      <w:szCs w:val="18"/>
    </w:rPr>
  </w:style>
  <w:style w:type="character" w:customStyle="1" w:styleId="Char">
    <w:name w:val="批注框文本 Char"/>
    <w:basedOn w:val="a0"/>
    <w:link w:val="aa"/>
    <w:rsid w:val="0099123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木易</dc:creator>
  <cp:lastModifiedBy>DELL</cp:lastModifiedBy>
  <cp:revision>5</cp:revision>
  <cp:lastPrinted>2024-06-04T03:16:00Z</cp:lastPrinted>
  <dcterms:created xsi:type="dcterms:W3CDTF">2025-03-27T00:43:00Z</dcterms:created>
  <dcterms:modified xsi:type="dcterms:W3CDTF">2025-03-27T01:02:00Z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909454579C574325A909788D4CE7E35A</vt:lpwstr>
  </property>
  <property fmtid="{D5CDD505-2E9C-101B-9397-08002B2CF9AE}" pid="4" name="KSOTemplateDocerSaveRecord">
    <vt:lpwstr>eyJoZGlkIjoiNWYzNjEwNmMyN2Q4ZGYyNDhiMGY3NzQ2OGM3ZmU5YzMiLCJ1c2VySWQiOiI1NDAxNzE5MzIifQ==</vt:lpwstr>
  </property>
</Properties>
</file>