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3950" w:type="dxa"/>
        <w:tblCellSpacing w:w="0" w:type="dxa"/>
        <w:tblCellMar>
          <w:left w:w="0" w:type="dxa"/>
          <w:right w:w="0" w:type="dxa"/>
        </w:tblCellMar>
        <w:tblLook w:val="04A0" w:firstRow="1" w:lastRow="0" w:firstColumn="1" w:lastColumn="0" w:noHBand="0" w:noVBand="1"/>
      </w:tblPr>
      <w:tblGrid>
        <w:gridCol w:w="13950"/>
      </w:tblGrid>
      <w:tr w:rsidR="008D1F67" w:rsidRPr="00F24701" w:rsidTr="00EA02ED">
        <w:trPr>
          <w:tblCellSpacing w:w="0" w:type="dxa"/>
        </w:trPr>
        <w:tc>
          <w:tcPr>
            <w:tcW w:w="10125" w:type="dxa"/>
            <w:hideMark/>
          </w:tcPr>
          <w:tbl>
            <w:tblPr>
              <w:tblW w:w="10110" w:type="dxa"/>
              <w:tblCellSpacing w:w="0" w:type="dxa"/>
              <w:tblBorders>
                <w:right w:val="single" w:sz="6" w:space="0" w:color="CACACA"/>
              </w:tblBorders>
              <w:tblCellMar>
                <w:left w:w="0" w:type="dxa"/>
                <w:right w:w="0" w:type="dxa"/>
              </w:tblCellMar>
              <w:tblLook w:val="04A0" w:firstRow="1" w:lastRow="0" w:firstColumn="1" w:lastColumn="0" w:noHBand="0" w:noVBand="1"/>
            </w:tblPr>
            <w:tblGrid>
              <w:gridCol w:w="10110"/>
            </w:tblGrid>
            <w:tr w:rsidR="008D1F67" w:rsidRPr="00F24701" w:rsidTr="00EA02ED">
              <w:trPr>
                <w:tblCellSpacing w:w="0" w:type="dxa"/>
              </w:trPr>
              <w:tc>
                <w:tcPr>
                  <w:tcW w:w="0" w:type="auto"/>
                  <w:vAlign w:val="center"/>
                  <w:hideMark/>
                </w:tcPr>
                <w:p w:rsidR="008D1F67" w:rsidRPr="00F24701" w:rsidRDefault="008D1F67" w:rsidP="00EA02ED">
                  <w:pPr>
                    <w:widowControl/>
                    <w:spacing w:line="480" w:lineRule="auto"/>
                    <w:jc w:val="left"/>
                    <w:rPr>
                      <w:rFonts w:ascii="宋体" w:eastAsia="宋体" w:hAnsi="宋体" w:cs="宋体"/>
                      <w:color w:val="333333"/>
                      <w:kern w:val="0"/>
                      <w:szCs w:val="21"/>
                    </w:rPr>
                  </w:pPr>
                </w:p>
                <w:tbl>
                  <w:tblPr>
                    <w:tblW w:w="9750" w:type="dxa"/>
                    <w:tblCellSpacing w:w="0" w:type="dxa"/>
                    <w:tblCellMar>
                      <w:left w:w="0" w:type="dxa"/>
                      <w:right w:w="0" w:type="dxa"/>
                    </w:tblCellMar>
                    <w:tblLook w:val="04A0" w:firstRow="1" w:lastRow="0" w:firstColumn="1" w:lastColumn="0" w:noHBand="0" w:noVBand="1"/>
                  </w:tblPr>
                  <w:tblGrid>
                    <w:gridCol w:w="9750"/>
                  </w:tblGrid>
                  <w:tr w:rsidR="008D1F67" w:rsidRPr="00F24701" w:rsidTr="00EA02ED">
                    <w:trPr>
                      <w:tblCellSpacing w:w="0" w:type="dxa"/>
                    </w:trPr>
                    <w:tc>
                      <w:tcPr>
                        <w:tcW w:w="0" w:type="auto"/>
                        <w:vAlign w:val="center"/>
                        <w:hideMark/>
                      </w:tcPr>
                      <w:p w:rsidR="008D1F67" w:rsidRDefault="008D1F67" w:rsidP="008D1F67">
                        <w:pPr>
                          <w:widowControl/>
                          <w:spacing w:before="100" w:beforeAutospacing="1" w:after="180" w:line="432" w:lineRule="auto"/>
                          <w:ind w:firstLineChars="495" w:firstLine="1789"/>
                          <w:rPr>
                            <w:rFonts w:ascii="宋体" w:eastAsia="宋体" w:hAnsi="宋体" w:cs="宋体" w:hint="eastAsia"/>
                            <w:b/>
                            <w:bCs/>
                            <w:color w:val="333333"/>
                            <w:kern w:val="0"/>
                            <w:sz w:val="24"/>
                            <w:szCs w:val="24"/>
                          </w:rPr>
                        </w:pPr>
                        <w:r w:rsidRPr="00F24701">
                          <w:rPr>
                            <w:rFonts w:ascii="宋体" w:eastAsia="宋体" w:hAnsi="宋体" w:cs="宋体" w:hint="eastAsia"/>
                            <w:b/>
                            <w:bCs/>
                            <w:color w:val="333333"/>
                            <w:kern w:val="0"/>
                            <w:sz w:val="36"/>
                            <w:szCs w:val="36"/>
                          </w:rPr>
                          <w:t>《关于全面推进政务公开工作的意见》</w:t>
                        </w:r>
                      </w:p>
                      <w:p w:rsidR="008D1F67" w:rsidRPr="00F24701" w:rsidRDefault="008D1F67" w:rsidP="00350581">
                        <w:pPr>
                          <w:widowControl/>
                          <w:spacing w:before="100" w:beforeAutospacing="1" w:after="180" w:line="432" w:lineRule="auto"/>
                          <w:ind w:firstLineChars="1096" w:firstLine="3961"/>
                          <w:rPr>
                            <w:rFonts w:ascii="宋体" w:eastAsia="宋体" w:hAnsi="宋体" w:cs="宋体"/>
                            <w:color w:val="333333"/>
                            <w:kern w:val="0"/>
                            <w:sz w:val="24"/>
                            <w:szCs w:val="24"/>
                          </w:rPr>
                        </w:pPr>
                        <w:r w:rsidRPr="00F24701">
                          <w:rPr>
                            <w:rFonts w:ascii="宋体" w:eastAsia="宋体" w:hAnsi="宋体" w:cs="宋体" w:hint="eastAsia"/>
                            <w:b/>
                            <w:bCs/>
                            <w:color w:val="333333"/>
                            <w:kern w:val="0"/>
                            <w:sz w:val="36"/>
                            <w:szCs w:val="36"/>
                          </w:rPr>
                          <w:t>实 施 细 则</w:t>
                        </w:r>
                      </w:p>
                      <w:p w:rsidR="008D1F67" w:rsidRPr="00F24701" w:rsidRDefault="008D1F67" w:rsidP="00EA02ED">
                        <w:pPr>
                          <w:widowControl/>
                          <w:spacing w:before="100" w:beforeAutospacing="1" w:after="180" w:line="432" w:lineRule="auto"/>
                          <w:ind w:firstLine="480"/>
                          <w:jc w:val="left"/>
                          <w:rPr>
                            <w:rFonts w:ascii="宋体" w:eastAsia="宋体" w:hAnsi="宋体" w:cs="宋体"/>
                            <w:color w:val="333333"/>
                            <w:kern w:val="0"/>
                            <w:sz w:val="24"/>
                            <w:szCs w:val="24"/>
                          </w:rPr>
                        </w:pPr>
                        <w:r w:rsidRPr="00F24701">
                          <w:rPr>
                            <w:rFonts w:ascii="宋体" w:eastAsia="宋体" w:hAnsi="宋体" w:cs="宋体" w:hint="eastAsia"/>
                            <w:color w:val="333333"/>
                            <w:kern w:val="0"/>
                            <w:sz w:val="24"/>
                            <w:szCs w:val="24"/>
                          </w:rPr>
                          <w:t>为贯彻落实中共中央办公厅、国务院办公厅《关于全面推进政务公开工作的意见》要求，进一步推进决策、执行、管理、服务、结果公开（以下统称“五公开”），加强政策解读、回应社会关切、公开平台建设等工作，持续推动简政放权、放管结合、优化服务改革，制定本实施细则。</w:t>
                        </w:r>
                        <w:r w:rsidRPr="00F24701">
                          <w:rPr>
                            <w:rFonts w:ascii="宋体" w:eastAsia="宋体" w:hAnsi="宋体" w:cs="宋体" w:hint="eastAsia"/>
                            <w:color w:val="333333"/>
                            <w:kern w:val="0"/>
                            <w:sz w:val="24"/>
                            <w:szCs w:val="24"/>
                          </w:rPr>
                          <w:br/>
                        </w:r>
                        <w:r w:rsidRPr="00F24701">
                          <w:rPr>
                            <w:rFonts w:ascii="宋体" w:eastAsia="宋体" w:hAnsi="宋体" w:cs="宋体" w:hint="eastAsia"/>
                            <w:b/>
                            <w:bCs/>
                            <w:color w:val="333333"/>
                            <w:kern w:val="0"/>
                            <w:sz w:val="24"/>
                            <w:szCs w:val="24"/>
                          </w:rPr>
                          <w:t xml:space="preserve">　　一、着力推进“五公开”</w:t>
                        </w:r>
                        <w:r w:rsidRPr="00F24701">
                          <w:rPr>
                            <w:rFonts w:ascii="宋体" w:eastAsia="宋体" w:hAnsi="宋体" w:cs="宋体" w:hint="eastAsia"/>
                            <w:b/>
                            <w:bCs/>
                            <w:color w:val="333333"/>
                            <w:kern w:val="0"/>
                            <w:sz w:val="24"/>
                            <w:szCs w:val="24"/>
                          </w:rPr>
                          <w:br/>
                        </w:r>
                        <w:r w:rsidRPr="00F24701">
                          <w:rPr>
                            <w:rFonts w:ascii="楷体" w:eastAsia="楷体" w:hAnsi="楷体" w:cs="宋体" w:hint="eastAsia"/>
                            <w:color w:val="333333"/>
                            <w:kern w:val="0"/>
                            <w:sz w:val="24"/>
                            <w:szCs w:val="24"/>
                          </w:rPr>
                          <w:t xml:space="preserve">　　</w:t>
                        </w:r>
                        <w:r w:rsidRPr="00F24701">
                          <w:rPr>
                            <w:rFonts w:ascii="楷体" w:eastAsia="楷体" w:hAnsi="楷体" w:cs="宋体" w:hint="eastAsia"/>
                            <w:b/>
                            <w:bCs/>
                            <w:color w:val="333333"/>
                            <w:kern w:val="0"/>
                            <w:sz w:val="24"/>
                            <w:szCs w:val="24"/>
                          </w:rPr>
                          <w:t>（一）将“五公开”要求落实到公文办理程序。</w:t>
                        </w:r>
                        <w:r w:rsidRPr="00F24701">
                          <w:rPr>
                            <w:rFonts w:ascii="宋体" w:eastAsia="宋体" w:hAnsi="宋体" w:cs="宋体" w:hint="eastAsia"/>
                            <w:color w:val="333333"/>
                            <w:kern w:val="0"/>
                            <w:sz w:val="24"/>
                            <w:szCs w:val="24"/>
                          </w:rPr>
                          <w:t>行政机关拟制公文时，要明确主动公开、依申请公开、不予公开等属性，随公文一并报批，拟不公开的，要依法依规说明理由。对拟不公开的政策性文件，报批前应先送本单位政务公开工作机构审查。部门起草政府政策性文件代拟稿时，应对公开属性提出明确建议并说明理由；部门上报的发文请示件没有明确的公开属性建议的，或者没有依法依规说明不公开理由的，本级政府办公厅（室）可按规定予以退文。</w:t>
                        </w:r>
                        <w:r w:rsidRPr="00F24701">
                          <w:rPr>
                            <w:rFonts w:ascii="宋体" w:eastAsia="宋体" w:hAnsi="宋体" w:cs="宋体" w:hint="eastAsia"/>
                            <w:color w:val="333333"/>
                            <w:kern w:val="0"/>
                            <w:sz w:val="24"/>
                            <w:szCs w:val="24"/>
                          </w:rPr>
                          <w:br/>
                        </w:r>
                        <w:r w:rsidRPr="00F24701">
                          <w:rPr>
                            <w:rFonts w:ascii="楷体" w:eastAsia="楷体" w:hAnsi="楷体" w:cs="宋体" w:hint="eastAsia"/>
                            <w:color w:val="333333"/>
                            <w:kern w:val="0"/>
                            <w:sz w:val="24"/>
                            <w:szCs w:val="24"/>
                          </w:rPr>
                          <w:t xml:space="preserve">　　</w:t>
                        </w:r>
                        <w:r w:rsidRPr="00F24701">
                          <w:rPr>
                            <w:rFonts w:ascii="楷体" w:eastAsia="楷体" w:hAnsi="楷体" w:cs="宋体" w:hint="eastAsia"/>
                            <w:b/>
                            <w:bCs/>
                            <w:color w:val="333333"/>
                            <w:kern w:val="0"/>
                            <w:sz w:val="24"/>
                            <w:szCs w:val="24"/>
                          </w:rPr>
                          <w:t>（二）将“五公开”要求落实到会议办理程序。</w:t>
                        </w:r>
                        <w:r w:rsidRPr="00F24701">
                          <w:rPr>
                            <w:rFonts w:ascii="宋体" w:eastAsia="宋体" w:hAnsi="宋体" w:cs="宋体" w:hint="eastAsia"/>
                            <w:color w:val="333333"/>
                            <w:kern w:val="0"/>
                            <w:sz w:val="24"/>
                            <w:szCs w:val="24"/>
                          </w:rPr>
                          <w:t>各地区各部门要于2017年底前，建立健全利益相关方、公众代表、专家、媒体等列席政府有关会议的制度，增强决策透明度。提交地方政府常务会议和国务院部门部务会议审议的重要改革方案和重大政策措施，除依法应当保密的外，应在决策前向社会公布决策草案、决策依据，广泛听取公众意见。对涉及公众利益、需要社会广泛知晓的电视电话会议，行政机关应积极采取广播电视、网络和新媒体直播等形式向社会公开。对涉及重大民生事项的会议议题，国务院部门、地方各级行政机关特别是市县两级政府制定会议方案时，应提出是否邀请有关方面人员列席会议、是否公开以及公开方式的意见，</w:t>
                        </w:r>
                        <w:proofErr w:type="gramStart"/>
                        <w:r w:rsidRPr="00F24701">
                          <w:rPr>
                            <w:rFonts w:ascii="宋体" w:eastAsia="宋体" w:hAnsi="宋体" w:cs="宋体" w:hint="eastAsia"/>
                            <w:color w:val="333333"/>
                            <w:kern w:val="0"/>
                            <w:sz w:val="24"/>
                            <w:szCs w:val="24"/>
                          </w:rPr>
                          <w:t>随会议</w:t>
                        </w:r>
                        <w:proofErr w:type="gramEnd"/>
                        <w:r w:rsidRPr="00F24701">
                          <w:rPr>
                            <w:rFonts w:ascii="宋体" w:eastAsia="宋体" w:hAnsi="宋体" w:cs="宋体" w:hint="eastAsia"/>
                            <w:color w:val="333333"/>
                            <w:kern w:val="0"/>
                            <w:sz w:val="24"/>
                            <w:szCs w:val="24"/>
                          </w:rPr>
                          <w:t>方案一同报批；之前已公开征求意见的，应一并附上意见收集和采纳情况的说明。</w:t>
                        </w:r>
                        <w:r w:rsidRPr="00F24701">
                          <w:rPr>
                            <w:rFonts w:ascii="宋体" w:eastAsia="宋体" w:hAnsi="宋体" w:cs="宋体" w:hint="eastAsia"/>
                            <w:color w:val="333333"/>
                            <w:kern w:val="0"/>
                            <w:sz w:val="24"/>
                            <w:szCs w:val="24"/>
                          </w:rPr>
                          <w:br/>
                        </w:r>
                        <w:r w:rsidRPr="00F24701">
                          <w:rPr>
                            <w:rFonts w:ascii="楷体" w:eastAsia="楷体" w:hAnsi="楷体" w:cs="宋体" w:hint="eastAsia"/>
                            <w:color w:val="333333"/>
                            <w:kern w:val="0"/>
                            <w:sz w:val="24"/>
                            <w:szCs w:val="24"/>
                          </w:rPr>
                          <w:t xml:space="preserve">　　</w:t>
                        </w:r>
                        <w:r w:rsidRPr="00F24701">
                          <w:rPr>
                            <w:rFonts w:ascii="楷体" w:eastAsia="楷体" w:hAnsi="楷体" w:cs="宋体" w:hint="eastAsia"/>
                            <w:b/>
                            <w:bCs/>
                            <w:color w:val="333333"/>
                            <w:kern w:val="0"/>
                            <w:sz w:val="24"/>
                            <w:szCs w:val="24"/>
                          </w:rPr>
                          <w:t>（三）建立健全主动公开目录。</w:t>
                        </w:r>
                        <w:r w:rsidRPr="00F24701">
                          <w:rPr>
                            <w:rFonts w:ascii="宋体" w:eastAsia="宋体" w:hAnsi="宋体" w:cs="宋体" w:hint="eastAsia"/>
                            <w:color w:val="333333"/>
                            <w:kern w:val="0"/>
                            <w:sz w:val="24"/>
                            <w:szCs w:val="24"/>
                          </w:rPr>
                          <w:t>推进主动公开目录体系建设，要坚持以公开为常态、不公开为例外，进一步明确各领域“五公开”的主体、内容、时限、方式等。2017年底前，发展</w:t>
                        </w:r>
                        <w:r w:rsidRPr="00F24701">
                          <w:rPr>
                            <w:rFonts w:ascii="宋体" w:eastAsia="宋体" w:hAnsi="宋体" w:cs="宋体" w:hint="eastAsia"/>
                            <w:color w:val="333333"/>
                            <w:kern w:val="0"/>
                            <w:sz w:val="24"/>
                            <w:szCs w:val="24"/>
                          </w:rPr>
                          <w:lastRenderedPageBreak/>
                          <w:t>改革、教育、工业和信息化、公安、民政、财政、人力资源社会保障、国土资源、交通运输、环保、住房和城乡建设、商务、卫生计生、海关、税务、工商、质检、安监、食品药品监管、证监、扶贫等国务院部门要在梳理本部门本系统应公开内容的基础上，制定本部门本系统的主动公开基本目录；2018年底前，国务院各部门应全面完成本部门本系统主动公开基本目录的编制工作，并动态更新，不断提升主动公开的标准化规范化水平。</w:t>
                        </w:r>
                        <w:r w:rsidRPr="00F24701">
                          <w:rPr>
                            <w:rFonts w:ascii="宋体" w:eastAsia="宋体" w:hAnsi="宋体" w:cs="宋体" w:hint="eastAsia"/>
                            <w:color w:val="333333"/>
                            <w:kern w:val="0"/>
                            <w:sz w:val="24"/>
                            <w:szCs w:val="24"/>
                          </w:rPr>
                          <w:br/>
                        </w:r>
                        <w:r w:rsidRPr="00F24701">
                          <w:rPr>
                            <w:rFonts w:ascii="楷体" w:eastAsia="楷体" w:hAnsi="楷体" w:cs="宋体" w:hint="eastAsia"/>
                            <w:color w:val="333333"/>
                            <w:kern w:val="0"/>
                            <w:sz w:val="24"/>
                            <w:szCs w:val="24"/>
                          </w:rPr>
                          <w:t xml:space="preserve">　　</w:t>
                        </w:r>
                        <w:r w:rsidRPr="00F24701">
                          <w:rPr>
                            <w:rFonts w:ascii="楷体" w:eastAsia="楷体" w:hAnsi="楷体" w:cs="宋体" w:hint="eastAsia"/>
                            <w:b/>
                            <w:bCs/>
                            <w:color w:val="333333"/>
                            <w:kern w:val="0"/>
                            <w:sz w:val="24"/>
                            <w:szCs w:val="24"/>
                          </w:rPr>
                          <w:t>（四）对公开内容进行动态扩展和定期审查。</w:t>
                        </w:r>
                        <w:r w:rsidRPr="00F24701">
                          <w:rPr>
                            <w:rFonts w:ascii="宋体" w:eastAsia="宋体" w:hAnsi="宋体" w:cs="宋体" w:hint="eastAsia"/>
                            <w:color w:val="333333"/>
                            <w:kern w:val="0"/>
                            <w:sz w:val="24"/>
                            <w:szCs w:val="24"/>
                          </w:rPr>
                          <w:t>各地区各部门每年要根据党中央、国务院对政务公开工作的新要求以及公众关切，明确政务公开年度工作重点，把握</w:t>
                        </w:r>
                        <w:proofErr w:type="gramStart"/>
                        <w:r w:rsidRPr="00F24701">
                          <w:rPr>
                            <w:rFonts w:ascii="宋体" w:eastAsia="宋体" w:hAnsi="宋体" w:cs="宋体" w:hint="eastAsia"/>
                            <w:color w:val="333333"/>
                            <w:kern w:val="0"/>
                            <w:sz w:val="24"/>
                            <w:szCs w:val="24"/>
                          </w:rPr>
                          <w:t>好公开</w:t>
                        </w:r>
                        <w:proofErr w:type="gramEnd"/>
                        <w:r w:rsidRPr="00F24701">
                          <w:rPr>
                            <w:rFonts w:ascii="宋体" w:eastAsia="宋体" w:hAnsi="宋体" w:cs="宋体" w:hint="eastAsia"/>
                            <w:color w:val="333333"/>
                            <w:kern w:val="0"/>
                            <w:sz w:val="24"/>
                            <w:szCs w:val="24"/>
                          </w:rPr>
                          <w:t>的力度和节奏，稳步有序拓展“五公开”范围，细化公开内容。各级行政机关要对照“五公开”要求，每年对本单位不予公开的信息以及依申请公开较为集中的信息进行全面自查，发现应公开未公开的信息应当公开，可转为主动公开的应当主动公开，自查整改情况应及时报送本级政府办公厅（室）。各级政府办公厅（室）要定期抽查，对发现的应公开未公开等问题及时督促整改。严格落实公开前保密审查机制，妥善处理好政务公开与保守国家秘密的关系。</w:t>
                        </w:r>
                        <w:r w:rsidRPr="00F24701">
                          <w:rPr>
                            <w:rFonts w:ascii="宋体" w:eastAsia="宋体" w:hAnsi="宋体" w:cs="宋体" w:hint="eastAsia"/>
                            <w:color w:val="333333"/>
                            <w:kern w:val="0"/>
                            <w:sz w:val="24"/>
                            <w:szCs w:val="24"/>
                          </w:rPr>
                          <w:br/>
                        </w:r>
                        <w:r w:rsidRPr="00F24701">
                          <w:rPr>
                            <w:rFonts w:ascii="楷体" w:eastAsia="楷体" w:hAnsi="楷体" w:cs="宋体" w:hint="eastAsia"/>
                            <w:color w:val="333333"/>
                            <w:kern w:val="0"/>
                            <w:sz w:val="24"/>
                            <w:szCs w:val="24"/>
                          </w:rPr>
                          <w:t xml:space="preserve">　　</w:t>
                        </w:r>
                        <w:r w:rsidRPr="00F24701">
                          <w:rPr>
                            <w:rFonts w:ascii="楷体" w:eastAsia="楷体" w:hAnsi="楷体" w:cs="宋体" w:hint="eastAsia"/>
                            <w:b/>
                            <w:bCs/>
                            <w:color w:val="333333"/>
                            <w:kern w:val="0"/>
                            <w:sz w:val="24"/>
                            <w:szCs w:val="24"/>
                          </w:rPr>
                          <w:t>（五）推进基层政务公开标准化规范化。</w:t>
                        </w:r>
                        <w:r w:rsidRPr="00F24701">
                          <w:rPr>
                            <w:rFonts w:ascii="宋体" w:eastAsia="宋体" w:hAnsi="宋体" w:cs="宋体" w:hint="eastAsia"/>
                            <w:color w:val="333333"/>
                            <w:kern w:val="0"/>
                            <w:sz w:val="24"/>
                            <w:szCs w:val="24"/>
                          </w:rPr>
                          <w:t>在全国选取100个县（市、区）作为试点单位，重点围绕基层土地利用总体规划、税费收缴、征地补偿、拆迁安置、环境治理、公共事业投入、公共文化服务、扶贫救灾等群众关切信息，以及劳动就业、社会保险、社会救助、社会福利、户籍管理、宅基地审批、涉农补贴、医疗卫生等方面的政务服务事项，开展“五公开”标准化规范化试点工作，探索适应基层特点的公开方式，通过两年时间形成县乡政府政务公开标准规范，总结可推广、可复制的经验，切实优化政务服务，提升政府效能，破解企业和群众“办证多、办事难”问题，打通政府联系服务群众“最后一公里”。</w:t>
                        </w:r>
                        <w:r w:rsidRPr="00F24701">
                          <w:rPr>
                            <w:rFonts w:ascii="宋体" w:eastAsia="宋体" w:hAnsi="宋体" w:cs="宋体" w:hint="eastAsia"/>
                            <w:color w:val="333333"/>
                            <w:kern w:val="0"/>
                            <w:sz w:val="24"/>
                            <w:szCs w:val="24"/>
                          </w:rPr>
                          <w:br/>
                        </w:r>
                        <w:r w:rsidRPr="00F24701">
                          <w:rPr>
                            <w:rFonts w:ascii="宋体" w:eastAsia="宋体" w:hAnsi="宋体" w:cs="宋体" w:hint="eastAsia"/>
                            <w:b/>
                            <w:bCs/>
                            <w:color w:val="333333"/>
                            <w:kern w:val="0"/>
                            <w:sz w:val="24"/>
                            <w:szCs w:val="24"/>
                          </w:rPr>
                          <w:t xml:space="preserve">　　二、强化政策解读</w:t>
                        </w:r>
                        <w:r w:rsidRPr="00F24701">
                          <w:rPr>
                            <w:rFonts w:ascii="宋体" w:eastAsia="宋体" w:hAnsi="宋体" w:cs="宋体" w:hint="eastAsia"/>
                            <w:b/>
                            <w:bCs/>
                            <w:color w:val="333333"/>
                            <w:kern w:val="0"/>
                            <w:sz w:val="24"/>
                            <w:szCs w:val="24"/>
                          </w:rPr>
                          <w:br/>
                        </w:r>
                        <w:r w:rsidRPr="00F24701">
                          <w:rPr>
                            <w:rFonts w:ascii="楷体" w:eastAsia="楷体" w:hAnsi="楷体" w:cs="宋体" w:hint="eastAsia"/>
                            <w:color w:val="333333"/>
                            <w:kern w:val="0"/>
                            <w:sz w:val="24"/>
                            <w:szCs w:val="24"/>
                          </w:rPr>
                          <w:t xml:space="preserve">　　</w:t>
                        </w:r>
                        <w:r w:rsidRPr="00F24701">
                          <w:rPr>
                            <w:rFonts w:ascii="楷体" w:eastAsia="楷体" w:hAnsi="楷体" w:cs="宋体" w:hint="eastAsia"/>
                            <w:b/>
                            <w:bCs/>
                            <w:color w:val="333333"/>
                            <w:kern w:val="0"/>
                            <w:sz w:val="24"/>
                            <w:szCs w:val="24"/>
                          </w:rPr>
                          <w:t>（一）做好国务院重大政策解读工作。</w:t>
                        </w:r>
                        <w:r w:rsidRPr="00F24701">
                          <w:rPr>
                            <w:rFonts w:ascii="楷体" w:eastAsia="楷体" w:hAnsi="楷体" w:cs="宋体" w:hint="eastAsia"/>
                            <w:color w:val="333333"/>
                            <w:kern w:val="0"/>
                            <w:sz w:val="24"/>
                            <w:szCs w:val="24"/>
                          </w:rPr>
                          <w:br/>
                        </w:r>
                        <w:r w:rsidRPr="00F24701">
                          <w:rPr>
                            <w:rFonts w:ascii="宋体" w:eastAsia="宋体" w:hAnsi="宋体" w:cs="宋体" w:hint="eastAsia"/>
                            <w:color w:val="333333"/>
                            <w:kern w:val="0"/>
                            <w:sz w:val="24"/>
                            <w:szCs w:val="24"/>
                          </w:rPr>
                          <w:t xml:space="preserve">　　国务院部门是国务院政策解读的责任主体，要围绕国务院重大政策法规、规划方案和国务院常务会议议定事项等，通过参加国务院政策例行吹风会、新闻发布会、撰写解读文章、接受媒体采访和在线访谈等方式进行政策解读，全面深入介绍政策背景、主要内容、落实措施及工</w:t>
                        </w:r>
                        <w:r w:rsidRPr="00F24701">
                          <w:rPr>
                            <w:rFonts w:ascii="宋体" w:eastAsia="宋体" w:hAnsi="宋体" w:cs="宋体" w:hint="eastAsia"/>
                            <w:color w:val="333333"/>
                            <w:kern w:val="0"/>
                            <w:sz w:val="24"/>
                            <w:szCs w:val="24"/>
                          </w:rPr>
                          <w:lastRenderedPageBreak/>
                          <w:t>作进展，主动解疑释惑，积极引导国内舆论、影响国际舆论、管理社会预期。</w:t>
                        </w:r>
                        <w:r w:rsidRPr="00F24701">
                          <w:rPr>
                            <w:rFonts w:ascii="宋体" w:eastAsia="宋体" w:hAnsi="宋体" w:cs="宋体" w:hint="eastAsia"/>
                            <w:color w:val="333333"/>
                            <w:kern w:val="0"/>
                            <w:sz w:val="24"/>
                            <w:szCs w:val="24"/>
                          </w:rPr>
                          <w:br/>
                          <w:t xml:space="preserve">　　国务院发布重大政策，国务院相关部门要进行权威解读，新华社进行权威发布，各中央新闻媒体转发。部门主要负责人是“第一解读人和责任人”，要敢于担当，通过发表讲话、撰写文章、接受访谈、参加发布会等多种方式，带头解读政策，传递权威信息。对以国务院或国务院办公厅名义印发的重大政策性文件，起草部门在上报代拟稿时应一并报送政策解读方案和解读材料，并抓好落实。需配发新闻稿件的，文件牵头起草部门应精心准备，充分征求相关部门意见，经本部门主要负责人审签，按程序报批后，由中央主要媒体播发。要充分发挥各部门政策参与制定者和掌握相关政策、熟悉有关领域业务的专家学者的作用，围绕国内外舆论关切，多角度、全方位、有序有效阐释政策，着力提升解读的权威性和针对性。对一些专业性较强的政策，进行形象化、通俗化解读，多举实例，多讲故事。</w:t>
                        </w:r>
                        <w:r w:rsidRPr="00F24701">
                          <w:rPr>
                            <w:rFonts w:ascii="宋体" w:eastAsia="宋体" w:hAnsi="宋体" w:cs="宋体" w:hint="eastAsia"/>
                            <w:color w:val="333333"/>
                            <w:kern w:val="0"/>
                            <w:sz w:val="24"/>
                            <w:szCs w:val="24"/>
                          </w:rPr>
                          <w:br/>
                          <w:t xml:space="preserve">　　充分运用中央新闻媒体及所属网站、</w:t>
                        </w:r>
                        <w:proofErr w:type="gramStart"/>
                        <w:r w:rsidRPr="00F24701">
                          <w:rPr>
                            <w:rFonts w:ascii="宋体" w:eastAsia="宋体" w:hAnsi="宋体" w:cs="宋体" w:hint="eastAsia"/>
                            <w:color w:val="333333"/>
                            <w:kern w:val="0"/>
                            <w:sz w:val="24"/>
                            <w:szCs w:val="24"/>
                          </w:rPr>
                          <w:t>微博微信</w:t>
                        </w:r>
                        <w:proofErr w:type="gramEnd"/>
                        <w:r w:rsidRPr="00F24701">
                          <w:rPr>
                            <w:rFonts w:ascii="宋体" w:eastAsia="宋体" w:hAnsi="宋体" w:cs="宋体" w:hint="eastAsia"/>
                            <w:color w:val="333333"/>
                            <w:kern w:val="0"/>
                            <w:sz w:val="24"/>
                            <w:szCs w:val="24"/>
                          </w:rPr>
                          <w:t>和客户端做好国务院重大政策宣传解读工作，发挥主流媒体“定向定调”作用，正确引导舆论。注重利用商业网站以及都市类、专业类媒体，做好分众化对象化传播。宣传、</w:t>
                        </w:r>
                        <w:proofErr w:type="gramStart"/>
                        <w:r w:rsidRPr="00F24701">
                          <w:rPr>
                            <w:rFonts w:ascii="宋体" w:eastAsia="宋体" w:hAnsi="宋体" w:cs="宋体" w:hint="eastAsia"/>
                            <w:color w:val="333333"/>
                            <w:kern w:val="0"/>
                            <w:sz w:val="24"/>
                            <w:szCs w:val="24"/>
                          </w:rPr>
                          <w:t>网信部门</w:t>
                        </w:r>
                        <w:proofErr w:type="gramEnd"/>
                        <w:r w:rsidRPr="00F24701">
                          <w:rPr>
                            <w:rFonts w:ascii="宋体" w:eastAsia="宋体" w:hAnsi="宋体" w:cs="宋体" w:hint="eastAsia"/>
                            <w:color w:val="333333"/>
                            <w:kern w:val="0"/>
                            <w:sz w:val="24"/>
                            <w:szCs w:val="24"/>
                          </w:rPr>
                          <w:t>要加强指导协调，组织开展政策解读典型案例分析和效果评估，不断总结经验做法，督促问题整改，切实增强政策解读的传播力和影响力。</w:t>
                        </w:r>
                        <w:r w:rsidRPr="00F24701">
                          <w:rPr>
                            <w:rFonts w:ascii="宋体" w:eastAsia="宋体" w:hAnsi="宋体" w:cs="宋体" w:hint="eastAsia"/>
                            <w:color w:val="333333"/>
                            <w:kern w:val="0"/>
                            <w:sz w:val="24"/>
                            <w:szCs w:val="24"/>
                          </w:rPr>
                          <w:br/>
                          <w:t xml:space="preserve">　　国务院政策例行吹风会是解读重大政策的重要平台，各部门要高度重视，主要负责人要积极参加，围绕吹风会议题，精心准备，加强衔接协调，做到精准吹风。对国际舆论重要关切事项，相关部门主要负责人要面向国际主流媒体，通过集体采访、独家访谈等多种形式，深入阐释回应，进一步提升吹风会实效。遇有重大突发事件和重要社会关切，相关部门主要负责人要及时主动参加吹风会，表明立场态度，发出权威声音。对各部门主要负责人参加国务院政策例行吹风会的情况要定期通报。</w:t>
                        </w:r>
                        <w:r w:rsidRPr="00F24701">
                          <w:rPr>
                            <w:rFonts w:ascii="宋体" w:eastAsia="宋体" w:hAnsi="宋体" w:cs="宋体" w:hint="eastAsia"/>
                            <w:color w:val="333333"/>
                            <w:kern w:val="0"/>
                            <w:sz w:val="24"/>
                            <w:szCs w:val="24"/>
                          </w:rPr>
                          <w:br/>
                        </w:r>
                        <w:r w:rsidRPr="00F24701">
                          <w:rPr>
                            <w:rFonts w:ascii="楷体" w:eastAsia="楷体" w:hAnsi="楷体" w:cs="宋体" w:hint="eastAsia"/>
                            <w:color w:val="333333"/>
                            <w:kern w:val="0"/>
                            <w:sz w:val="24"/>
                            <w:szCs w:val="24"/>
                          </w:rPr>
                          <w:t xml:space="preserve">　　</w:t>
                        </w:r>
                        <w:r w:rsidRPr="00F24701">
                          <w:rPr>
                            <w:rFonts w:ascii="楷体" w:eastAsia="楷体" w:hAnsi="楷体" w:cs="宋体" w:hint="eastAsia"/>
                            <w:b/>
                            <w:bCs/>
                            <w:color w:val="333333"/>
                            <w:kern w:val="0"/>
                            <w:sz w:val="24"/>
                            <w:szCs w:val="24"/>
                          </w:rPr>
                          <w:t>（二）加强各地区各部门政策解读工作。</w:t>
                        </w:r>
                        <w:r w:rsidRPr="00F24701">
                          <w:rPr>
                            <w:rFonts w:ascii="楷体" w:eastAsia="楷体" w:hAnsi="楷体" w:cs="宋体" w:hint="eastAsia"/>
                            <w:color w:val="333333"/>
                            <w:kern w:val="0"/>
                            <w:sz w:val="24"/>
                            <w:szCs w:val="24"/>
                          </w:rPr>
                          <w:br/>
                        </w:r>
                        <w:r w:rsidRPr="00F24701">
                          <w:rPr>
                            <w:rFonts w:ascii="宋体" w:eastAsia="宋体" w:hAnsi="宋体" w:cs="宋体" w:hint="eastAsia"/>
                            <w:color w:val="333333"/>
                            <w:kern w:val="0"/>
                            <w:sz w:val="24"/>
                            <w:szCs w:val="24"/>
                          </w:rPr>
                          <w:t xml:space="preserve">　　各地区各部门要按照“谁起草、谁解读”的原则，做好政策解读工作。以部门名义印发的政策性文件，制发部门负责做好解读工作；部门联合发文的，牵头部门负责做好解读工作，其他联合发文部门配合。以政府名义印发的政策性文件，由起草部门做好解读工作。解读政策时，</w:t>
                        </w:r>
                        <w:r w:rsidRPr="00F24701">
                          <w:rPr>
                            <w:rFonts w:ascii="宋体" w:eastAsia="宋体" w:hAnsi="宋体" w:cs="宋体" w:hint="eastAsia"/>
                            <w:color w:val="333333"/>
                            <w:kern w:val="0"/>
                            <w:sz w:val="24"/>
                            <w:szCs w:val="24"/>
                          </w:rPr>
                          <w:lastRenderedPageBreak/>
                          <w:t>着重解读政策措施的背景依据、目标任务、主要内容、涉及范围、执行标准，以及注意事项、关键词诠释、惠民利民举措、新旧政策差异等，使政策内涵透明，避免误解误读。</w:t>
                        </w:r>
                        <w:r w:rsidRPr="00F24701">
                          <w:rPr>
                            <w:rFonts w:ascii="宋体" w:eastAsia="宋体" w:hAnsi="宋体" w:cs="宋体" w:hint="eastAsia"/>
                            <w:color w:val="333333"/>
                            <w:kern w:val="0"/>
                            <w:sz w:val="24"/>
                            <w:szCs w:val="24"/>
                          </w:rPr>
                          <w:br/>
                          <w:t xml:space="preserve">　　坚持政策性文件与解读方案、解读材料同步组织、同步审签、同步部署。以部门名义印发的政策性文件，报批时应当将解读方案、解读材料一并报部门负责人审签。对以政府名义印发的政策性文件，牵头起草部门上报代拟稿时应将经本部门主要负责人审定的解读方案和解读材料一并报送，上报材料不齐全的，政府办公厅（室）按规定予以退文。文件公布前，要做好政策吹风解读和预期引导；文件公布时，相关解读材料应与文件同步在政府网站和媒体发布；文件执行过程中，要密切跟踪舆情，分段、多次、持续开展解读，及时解疑释惑，不断增强主动性、针对性和时效性。</w:t>
                        </w:r>
                        <w:r w:rsidRPr="00F24701">
                          <w:rPr>
                            <w:rFonts w:ascii="宋体" w:eastAsia="宋体" w:hAnsi="宋体" w:cs="宋体" w:hint="eastAsia"/>
                            <w:color w:val="333333"/>
                            <w:kern w:val="0"/>
                            <w:sz w:val="24"/>
                            <w:szCs w:val="24"/>
                          </w:rPr>
                          <w:br/>
                          <w:t xml:space="preserve">　　对涉及群众切身利益、影响市场预期等重要政策，各地区各部门要善于运用媒体，实事求是、有的放矢开展政策解读，做好政府与市场、与社会的沟通工作，及时准确传递政策意图。要重视收集反馈的信息，针对市场和社会关切事项，更详细、更及时地做好政策解读，减少误解猜疑，稳定预期。</w:t>
                        </w:r>
                        <w:r w:rsidRPr="00F24701">
                          <w:rPr>
                            <w:rFonts w:ascii="宋体" w:eastAsia="宋体" w:hAnsi="宋体" w:cs="宋体" w:hint="eastAsia"/>
                            <w:color w:val="333333"/>
                            <w:kern w:val="0"/>
                            <w:sz w:val="24"/>
                            <w:szCs w:val="24"/>
                          </w:rPr>
                          <w:br/>
                        </w:r>
                        <w:r w:rsidRPr="00F24701">
                          <w:rPr>
                            <w:rFonts w:ascii="宋体" w:eastAsia="宋体" w:hAnsi="宋体" w:cs="宋体" w:hint="eastAsia"/>
                            <w:b/>
                            <w:bCs/>
                            <w:color w:val="333333"/>
                            <w:kern w:val="0"/>
                            <w:sz w:val="24"/>
                            <w:szCs w:val="24"/>
                          </w:rPr>
                          <w:t xml:space="preserve">　　三、积极</w:t>
                        </w:r>
                        <w:proofErr w:type="gramStart"/>
                        <w:r w:rsidRPr="00F24701">
                          <w:rPr>
                            <w:rFonts w:ascii="宋体" w:eastAsia="宋体" w:hAnsi="宋体" w:cs="宋体" w:hint="eastAsia"/>
                            <w:b/>
                            <w:bCs/>
                            <w:color w:val="333333"/>
                            <w:kern w:val="0"/>
                            <w:sz w:val="24"/>
                            <w:szCs w:val="24"/>
                          </w:rPr>
                          <w:t>回应关切</w:t>
                        </w:r>
                        <w:proofErr w:type="gramEnd"/>
                        <w:r w:rsidRPr="00F24701">
                          <w:rPr>
                            <w:rFonts w:ascii="宋体" w:eastAsia="宋体" w:hAnsi="宋体" w:cs="宋体" w:hint="eastAsia"/>
                            <w:b/>
                            <w:bCs/>
                            <w:color w:val="333333"/>
                            <w:kern w:val="0"/>
                            <w:sz w:val="24"/>
                            <w:szCs w:val="24"/>
                          </w:rPr>
                          <w:br/>
                        </w:r>
                        <w:r w:rsidRPr="00F24701">
                          <w:rPr>
                            <w:rFonts w:ascii="楷体" w:eastAsia="楷体" w:hAnsi="楷体" w:cs="宋体" w:hint="eastAsia"/>
                            <w:color w:val="333333"/>
                            <w:kern w:val="0"/>
                            <w:sz w:val="24"/>
                            <w:szCs w:val="24"/>
                          </w:rPr>
                          <w:t xml:space="preserve">　　</w:t>
                        </w:r>
                        <w:r w:rsidRPr="00F24701">
                          <w:rPr>
                            <w:rFonts w:ascii="楷体" w:eastAsia="楷体" w:hAnsi="楷体" w:cs="宋体" w:hint="eastAsia"/>
                            <w:b/>
                            <w:bCs/>
                            <w:color w:val="333333"/>
                            <w:kern w:val="0"/>
                            <w:sz w:val="24"/>
                            <w:szCs w:val="24"/>
                          </w:rPr>
                          <w:t>（一）明确回应责任。</w:t>
                        </w:r>
                        <w:r w:rsidRPr="00F24701">
                          <w:rPr>
                            <w:rFonts w:ascii="宋体" w:eastAsia="宋体" w:hAnsi="宋体" w:cs="宋体" w:hint="eastAsia"/>
                            <w:color w:val="333333"/>
                            <w:kern w:val="0"/>
                            <w:sz w:val="24"/>
                            <w:szCs w:val="24"/>
                          </w:rPr>
                          <w:t>按照属地管理、分级负责、谁主管谁负责的原则，做好政务舆情的回应工作，涉事责任部门是第一责任主体。对涉及国务院重大政策、重要工作部署的政务舆情，国务院相关部门是回应主体；涉及地方的政务舆情，属地涉事责任部门是回应主体；涉及多个地方的政务舆情，上级政府主管部门是回应主体。政府办公厅（室）会同宣传部门做好组织协调工作。</w:t>
                        </w:r>
                        <w:r w:rsidRPr="00F24701">
                          <w:rPr>
                            <w:rFonts w:ascii="宋体" w:eastAsia="宋体" w:hAnsi="宋体" w:cs="宋体" w:hint="eastAsia"/>
                            <w:color w:val="333333"/>
                            <w:kern w:val="0"/>
                            <w:sz w:val="24"/>
                            <w:szCs w:val="24"/>
                          </w:rPr>
                          <w:br/>
                        </w:r>
                        <w:r w:rsidRPr="00F24701">
                          <w:rPr>
                            <w:rFonts w:ascii="楷体" w:eastAsia="楷体" w:hAnsi="楷体" w:cs="宋体" w:hint="eastAsia"/>
                            <w:color w:val="333333"/>
                            <w:kern w:val="0"/>
                            <w:sz w:val="24"/>
                            <w:szCs w:val="24"/>
                          </w:rPr>
                          <w:t xml:space="preserve">　　</w:t>
                        </w:r>
                        <w:r w:rsidRPr="00F24701">
                          <w:rPr>
                            <w:rFonts w:ascii="楷体" w:eastAsia="楷体" w:hAnsi="楷体" w:cs="宋体" w:hint="eastAsia"/>
                            <w:b/>
                            <w:bCs/>
                            <w:color w:val="333333"/>
                            <w:kern w:val="0"/>
                            <w:sz w:val="24"/>
                            <w:szCs w:val="24"/>
                          </w:rPr>
                          <w:t>（二）突出舆情收集重点。</w:t>
                        </w:r>
                        <w:r w:rsidRPr="00F24701">
                          <w:rPr>
                            <w:rFonts w:ascii="宋体" w:eastAsia="宋体" w:hAnsi="宋体" w:cs="宋体" w:hint="eastAsia"/>
                            <w:color w:val="333333"/>
                            <w:kern w:val="0"/>
                            <w:sz w:val="24"/>
                            <w:szCs w:val="24"/>
                          </w:rPr>
                          <w:t>重点了解涉及党中央国务院重要决策部署、政府常务会议和国务院部门部务会议议定事项的政务舆情信息；涉及公众切身利益且可能产生较大影响的媒体报道；引发媒体和公众关切、可能影响政府形象和公信力的舆情信息；涉及重大突发事件处置和自然灾害应对的舆情信息；严重冲击社会道德底线的民生舆情信息；严重危害社会秩序和国家利益的不实信息等。</w:t>
                        </w:r>
                        <w:r w:rsidRPr="00F24701">
                          <w:rPr>
                            <w:rFonts w:ascii="宋体" w:eastAsia="宋体" w:hAnsi="宋体" w:cs="宋体" w:hint="eastAsia"/>
                            <w:color w:val="333333"/>
                            <w:kern w:val="0"/>
                            <w:sz w:val="24"/>
                            <w:szCs w:val="24"/>
                          </w:rPr>
                          <w:br/>
                        </w:r>
                        <w:r w:rsidRPr="00F24701">
                          <w:rPr>
                            <w:rFonts w:ascii="楷体" w:eastAsia="楷体" w:hAnsi="楷体" w:cs="宋体" w:hint="eastAsia"/>
                            <w:color w:val="333333"/>
                            <w:kern w:val="0"/>
                            <w:sz w:val="24"/>
                            <w:szCs w:val="24"/>
                          </w:rPr>
                          <w:lastRenderedPageBreak/>
                          <w:t xml:space="preserve">　　</w:t>
                        </w:r>
                        <w:r w:rsidRPr="00F24701">
                          <w:rPr>
                            <w:rFonts w:ascii="楷体" w:eastAsia="楷体" w:hAnsi="楷体" w:cs="宋体" w:hint="eastAsia"/>
                            <w:b/>
                            <w:bCs/>
                            <w:color w:val="333333"/>
                            <w:kern w:val="0"/>
                            <w:sz w:val="24"/>
                            <w:szCs w:val="24"/>
                          </w:rPr>
                          <w:t>（三）做好</w:t>
                        </w:r>
                        <w:proofErr w:type="gramStart"/>
                        <w:r w:rsidRPr="00F24701">
                          <w:rPr>
                            <w:rFonts w:ascii="楷体" w:eastAsia="楷体" w:hAnsi="楷体" w:cs="宋体" w:hint="eastAsia"/>
                            <w:b/>
                            <w:bCs/>
                            <w:color w:val="333333"/>
                            <w:kern w:val="0"/>
                            <w:sz w:val="24"/>
                            <w:szCs w:val="24"/>
                          </w:rPr>
                          <w:t>研</w:t>
                        </w:r>
                        <w:proofErr w:type="gramEnd"/>
                        <w:r w:rsidRPr="00F24701">
                          <w:rPr>
                            <w:rFonts w:ascii="楷体" w:eastAsia="楷体" w:hAnsi="楷体" w:cs="宋体" w:hint="eastAsia"/>
                            <w:b/>
                            <w:bCs/>
                            <w:color w:val="333333"/>
                            <w:kern w:val="0"/>
                            <w:sz w:val="24"/>
                            <w:szCs w:val="24"/>
                          </w:rPr>
                          <w:t>判处置。</w:t>
                        </w:r>
                        <w:r w:rsidRPr="00F24701">
                          <w:rPr>
                            <w:rFonts w:ascii="宋体" w:eastAsia="宋体" w:hAnsi="宋体" w:cs="宋体" w:hint="eastAsia"/>
                            <w:color w:val="333333"/>
                            <w:kern w:val="0"/>
                            <w:sz w:val="24"/>
                            <w:szCs w:val="24"/>
                          </w:rPr>
                          <w:t>建立健全政务舆情收集、会商、</w:t>
                        </w:r>
                        <w:proofErr w:type="gramStart"/>
                        <w:r w:rsidRPr="00F24701">
                          <w:rPr>
                            <w:rFonts w:ascii="宋体" w:eastAsia="宋体" w:hAnsi="宋体" w:cs="宋体" w:hint="eastAsia"/>
                            <w:color w:val="333333"/>
                            <w:kern w:val="0"/>
                            <w:sz w:val="24"/>
                            <w:szCs w:val="24"/>
                          </w:rPr>
                          <w:t>研</w:t>
                        </w:r>
                        <w:proofErr w:type="gramEnd"/>
                        <w:r w:rsidRPr="00F24701">
                          <w:rPr>
                            <w:rFonts w:ascii="宋体" w:eastAsia="宋体" w:hAnsi="宋体" w:cs="宋体" w:hint="eastAsia"/>
                            <w:color w:val="333333"/>
                            <w:kern w:val="0"/>
                            <w:sz w:val="24"/>
                            <w:szCs w:val="24"/>
                          </w:rPr>
                          <w:t>判、回应、评估机制，对收集到的舆情加强</w:t>
                        </w:r>
                        <w:proofErr w:type="gramStart"/>
                        <w:r w:rsidRPr="00F24701">
                          <w:rPr>
                            <w:rFonts w:ascii="宋体" w:eastAsia="宋体" w:hAnsi="宋体" w:cs="宋体" w:hint="eastAsia"/>
                            <w:color w:val="333333"/>
                            <w:kern w:val="0"/>
                            <w:sz w:val="24"/>
                            <w:szCs w:val="24"/>
                          </w:rPr>
                          <w:t>研</w:t>
                        </w:r>
                        <w:proofErr w:type="gramEnd"/>
                        <w:r w:rsidRPr="00F24701">
                          <w:rPr>
                            <w:rFonts w:ascii="宋体" w:eastAsia="宋体" w:hAnsi="宋体" w:cs="宋体" w:hint="eastAsia"/>
                            <w:color w:val="333333"/>
                            <w:kern w:val="0"/>
                            <w:sz w:val="24"/>
                            <w:szCs w:val="24"/>
                          </w:rPr>
                          <w:t>判，区别不同情况，进行分类处置。对建设性意见建议，吸收采纳情况要对外公开。对群众反映的实际困难，研究解决的情况要对外公布。对群众反映的重大问题，调查处置情况要及时发布。对公众不了解情况、存在模糊认识的，要主动发布权威信息，解疑释惑，澄清事实。对错误看法，要及时发布信息进行引导和纠正。对虚假和不实信息，要在及时回应的同时，将涉嫌违法的有关情况和线索移交公安机关、网络监管部门依法依规进行查处。进一步做好专项回应引导工作，重点围绕“两会”、经济数据发布和经济形势、重大改革举措、重大督查活动、重大突发事件等，做好舆情收集、</w:t>
                        </w:r>
                        <w:proofErr w:type="gramStart"/>
                        <w:r w:rsidRPr="00F24701">
                          <w:rPr>
                            <w:rFonts w:ascii="宋体" w:eastAsia="宋体" w:hAnsi="宋体" w:cs="宋体" w:hint="eastAsia"/>
                            <w:color w:val="333333"/>
                            <w:kern w:val="0"/>
                            <w:sz w:val="24"/>
                            <w:szCs w:val="24"/>
                          </w:rPr>
                          <w:t>研</w:t>
                        </w:r>
                        <w:proofErr w:type="gramEnd"/>
                        <w:r w:rsidRPr="00F24701">
                          <w:rPr>
                            <w:rFonts w:ascii="宋体" w:eastAsia="宋体" w:hAnsi="宋体" w:cs="宋体" w:hint="eastAsia"/>
                            <w:color w:val="333333"/>
                            <w:kern w:val="0"/>
                            <w:sz w:val="24"/>
                            <w:szCs w:val="24"/>
                          </w:rPr>
                          <w:t>判和回应工作。</w:t>
                        </w:r>
                        <w:r w:rsidRPr="00F24701">
                          <w:rPr>
                            <w:rFonts w:ascii="宋体" w:eastAsia="宋体" w:hAnsi="宋体" w:cs="宋体" w:hint="eastAsia"/>
                            <w:color w:val="333333"/>
                            <w:kern w:val="0"/>
                            <w:sz w:val="24"/>
                            <w:szCs w:val="24"/>
                          </w:rPr>
                          <w:br/>
                        </w:r>
                        <w:r w:rsidRPr="00F24701">
                          <w:rPr>
                            <w:rFonts w:ascii="楷体" w:eastAsia="楷体" w:hAnsi="楷体" w:cs="宋体" w:hint="eastAsia"/>
                            <w:color w:val="333333"/>
                            <w:kern w:val="0"/>
                            <w:sz w:val="24"/>
                            <w:szCs w:val="24"/>
                          </w:rPr>
                          <w:t xml:space="preserve">　　</w:t>
                        </w:r>
                        <w:r w:rsidRPr="00F24701">
                          <w:rPr>
                            <w:rFonts w:ascii="楷体" w:eastAsia="楷体" w:hAnsi="楷体" w:cs="宋体" w:hint="eastAsia"/>
                            <w:b/>
                            <w:bCs/>
                            <w:color w:val="333333"/>
                            <w:kern w:val="0"/>
                            <w:sz w:val="24"/>
                            <w:szCs w:val="24"/>
                          </w:rPr>
                          <w:t>（四）提升回应效果。</w:t>
                        </w:r>
                        <w:r w:rsidRPr="00F24701">
                          <w:rPr>
                            <w:rFonts w:ascii="宋体" w:eastAsia="宋体" w:hAnsi="宋体" w:cs="宋体" w:hint="eastAsia"/>
                            <w:color w:val="333333"/>
                            <w:kern w:val="0"/>
                            <w:sz w:val="24"/>
                            <w:szCs w:val="24"/>
                          </w:rPr>
                          <w:t>对涉及群众切身利益、影响市场预期和突发公共事件等重点事项，要及时发布信息。对涉及特别重大、重大突发事件的政务舆情，要快速反应，最迟要在5小时内发布权威信息，在24小时内举行新闻发布会，并根据工作进展情况，持续发布权威信息,有关地方和部门主要负责人要带头主动发声。针对重大政务舆情，建立与宣传、</w:t>
                        </w:r>
                        <w:proofErr w:type="gramStart"/>
                        <w:r w:rsidRPr="00F24701">
                          <w:rPr>
                            <w:rFonts w:ascii="宋体" w:eastAsia="宋体" w:hAnsi="宋体" w:cs="宋体" w:hint="eastAsia"/>
                            <w:color w:val="333333"/>
                            <w:kern w:val="0"/>
                            <w:sz w:val="24"/>
                            <w:szCs w:val="24"/>
                          </w:rPr>
                          <w:t>网信等</w:t>
                        </w:r>
                        <w:proofErr w:type="gramEnd"/>
                        <w:r w:rsidRPr="00F24701">
                          <w:rPr>
                            <w:rFonts w:ascii="宋体" w:eastAsia="宋体" w:hAnsi="宋体" w:cs="宋体" w:hint="eastAsia"/>
                            <w:color w:val="333333"/>
                            <w:kern w:val="0"/>
                            <w:sz w:val="24"/>
                            <w:szCs w:val="24"/>
                          </w:rPr>
                          <w:t>部门的快速反应和协调联动机制，加强与有关新闻媒体和网站的沟通联系，着力提高回应的及时性、针对性、有效性。通过购买服务、完善大数据技术支撑等方式，用好专业力量,提高舆情分析处置的信息化水平。</w:t>
                        </w:r>
                        <w:r w:rsidRPr="00F24701">
                          <w:rPr>
                            <w:rFonts w:ascii="宋体" w:eastAsia="宋体" w:hAnsi="宋体" w:cs="宋体" w:hint="eastAsia"/>
                            <w:color w:val="333333"/>
                            <w:kern w:val="0"/>
                            <w:sz w:val="24"/>
                            <w:szCs w:val="24"/>
                          </w:rPr>
                          <w:br/>
                        </w:r>
                        <w:r w:rsidRPr="00F24701">
                          <w:rPr>
                            <w:rFonts w:ascii="宋体" w:eastAsia="宋体" w:hAnsi="宋体" w:cs="宋体" w:hint="eastAsia"/>
                            <w:b/>
                            <w:bCs/>
                            <w:color w:val="333333"/>
                            <w:kern w:val="0"/>
                            <w:sz w:val="24"/>
                            <w:szCs w:val="24"/>
                          </w:rPr>
                          <w:t xml:space="preserve">　　四、加强平台建设</w:t>
                        </w:r>
                        <w:r w:rsidRPr="00F24701">
                          <w:rPr>
                            <w:rFonts w:ascii="宋体" w:eastAsia="宋体" w:hAnsi="宋体" w:cs="宋体" w:hint="eastAsia"/>
                            <w:b/>
                            <w:bCs/>
                            <w:color w:val="333333"/>
                            <w:kern w:val="0"/>
                            <w:sz w:val="24"/>
                            <w:szCs w:val="24"/>
                          </w:rPr>
                          <w:br/>
                        </w:r>
                        <w:r w:rsidRPr="00F24701">
                          <w:rPr>
                            <w:rFonts w:ascii="楷体" w:eastAsia="楷体" w:hAnsi="楷体" w:cs="宋体" w:hint="eastAsia"/>
                            <w:color w:val="333333"/>
                            <w:kern w:val="0"/>
                            <w:sz w:val="24"/>
                            <w:szCs w:val="24"/>
                          </w:rPr>
                          <w:t xml:space="preserve">　　</w:t>
                        </w:r>
                        <w:r w:rsidRPr="00F24701">
                          <w:rPr>
                            <w:rFonts w:ascii="楷体" w:eastAsia="楷体" w:hAnsi="楷体" w:cs="宋体" w:hint="eastAsia"/>
                            <w:b/>
                            <w:bCs/>
                            <w:color w:val="333333"/>
                            <w:kern w:val="0"/>
                            <w:sz w:val="24"/>
                            <w:szCs w:val="24"/>
                          </w:rPr>
                          <w:t>（一）强化政府网站建设和管理。</w:t>
                        </w:r>
                        <w:r w:rsidRPr="00F24701">
                          <w:rPr>
                            <w:rFonts w:ascii="宋体" w:eastAsia="宋体" w:hAnsi="宋体" w:cs="宋体" w:hint="eastAsia"/>
                            <w:color w:val="333333"/>
                            <w:kern w:val="0"/>
                            <w:sz w:val="24"/>
                            <w:szCs w:val="24"/>
                          </w:rPr>
                          <w:t>各级政府办公厅（室）是本级政府网站建设管理的第一责任主体，负责本级政府门户网站建设以及对本地区政府网站的监督和管理；要加强与网信、编制、工信、公安、保密等部门的协作，对政府网站的开办、建设、定级、备案、运维、等级保护测评、服务、互动、安全和关停等进行监管。建立健全政府网站日常监测机制，及时发现和解决本地区、本系统政府网站存在的突出问题。推进网站集约化建设，将没有人力、财力保障的基层网站迁移到上级政府网站技术平台统一运营或向安全可控</w:t>
                        </w:r>
                        <w:proofErr w:type="gramStart"/>
                        <w:r w:rsidRPr="00F24701">
                          <w:rPr>
                            <w:rFonts w:ascii="宋体" w:eastAsia="宋体" w:hAnsi="宋体" w:cs="宋体" w:hint="eastAsia"/>
                            <w:color w:val="333333"/>
                            <w:kern w:val="0"/>
                            <w:sz w:val="24"/>
                            <w:szCs w:val="24"/>
                          </w:rPr>
                          <w:t>云服务</w:t>
                        </w:r>
                        <w:proofErr w:type="gramEnd"/>
                        <w:r w:rsidRPr="00F24701">
                          <w:rPr>
                            <w:rFonts w:ascii="宋体" w:eastAsia="宋体" w:hAnsi="宋体" w:cs="宋体" w:hint="eastAsia"/>
                            <w:color w:val="333333"/>
                            <w:kern w:val="0"/>
                            <w:sz w:val="24"/>
                            <w:szCs w:val="24"/>
                          </w:rPr>
                          <w:t>平台迁移。加快出台全国政府网站发展指引，明确网站功能定位以及相关标准和要求，分区域分层级分门类对网站从开办到关停的全生命周期进行规范。</w:t>
                        </w:r>
                        <w:r w:rsidRPr="00F24701">
                          <w:rPr>
                            <w:rFonts w:ascii="宋体" w:eastAsia="宋体" w:hAnsi="宋体" w:cs="宋体" w:hint="eastAsia"/>
                            <w:color w:val="333333"/>
                            <w:kern w:val="0"/>
                            <w:sz w:val="24"/>
                            <w:szCs w:val="24"/>
                          </w:rPr>
                          <w:br/>
                        </w:r>
                        <w:r w:rsidRPr="00F24701">
                          <w:rPr>
                            <w:rFonts w:ascii="楷体" w:eastAsia="楷体" w:hAnsi="楷体" w:cs="宋体" w:hint="eastAsia"/>
                            <w:color w:val="333333"/>
                            <w:kern w:val="0"/>
                            <w:sz w:val="24"/>
                            <w:szCs w:val="24"/>
                          </w:rPr>
                          <w:lastRenderedPageBreak/>
                          <w:t xml:space="preserve">　　</w:t>
                        </w:r>
                        <w:r w:rsidRPr="00F24701">
                          <w:rPr>
                            <w:rFonts w:ascii="楷体" w:eastAsia="楷体" w:hAnsi="楷体" w:cs="宋体" w:hint="eastAsia"/>
                            <w:b/>
                            <w:bCs/>
                            <w:color w:val="333333"/>
                            <w:kern w:val="0"/>
                            <w:sz w:val="24"/>
                            <w:szCs w:val="24"/>
                          </w:rPr>
                          <w:t>（二）加强网站之间协同联动。</w:t>
                        </w:r>
                        <w:r w:rsidRPr="00F24701">
                          <w:rPr>
                            <w:rFonts w:ascii="宋体" w:eastAsia="宋体" w:hAnsi="宋体" w:cs="宋体" w:hint="eastAsia"/>
                            <w:color w:val="333333"/>
                            <w:kern w:val="0"/>
                            <w:sz w:val="24"/>
                            <w:szCs w:val="24"/>
                          </w:rPr>
                          <w:t>打通各地区各部门政府网站，加强资源整合和开放共享，提升网站的集群效应，形成一体化的政务服务网络。国务院通过中国政府网发布的对全局工作有指导意义、需要社会广泛知晓的重要政策信息，国务院各部门和地方各级政府网站要即时充分转载；涉及某个行业或地区的政策信息，有关部门和地方网站应及时转载。国务院办公厅定期对国务院部门、省级政府、市县政府门户网站转载情况进行专项检查。要加强政府网站与主要新闻媒体、新闻网站、商业网站的联动，通过合办专栏专版等方式，提升网站的集群和扩散效应，形成传播合力，提升传播效果。</w:t>
                        </w:r>
                        <w:r w:rsidRPr="00F24701">
                          <w:rPr>
                            <w:rFonts w:ascii="宋体" w:eastAsia="宋体" w:hAnsi="宋体" w:cs="宋体" w:hint="eastAsia"/>
                            <w:color w:val="333333"/>
                            <w:kern w:val="0"/>
                            <w:sz w:val="24"/>
                            <w:szCs w:val="24"/>
                          </w:rPr>
                          <w:br/>
                        </w:r>
                        <w:r w:rsidRPr="00F24701">
                          <w:rPr>
                            <w:rFonts w:ascii="楷体" w:eastAsia="楷体" w:hAnsi="楷体" w:cs="宋体" w:hint="eastAsia"/>
                            <w:color w:val="333333"/>
                            <w:kern w:val="0"/>
                            <w:sz w:val="24"/>
                            <w:szCs w:val="24"/>
                          </w:rPr>
                          <w:t xml:space="preserve">　　</w:t>
                        </w:r>
                        <w:r w:rsidRPr="00F24701">
                          <w:rPr>
                            <w:rFonts w:ascii="楷体" w:eastAsia="楷体" w:hAnsi="楷体" w:cs="宋体" w:hint="eastAsia"/>
                            <w:b/>
                            <w:bCs/>
                            <w:color w:val="333333"/>
                            <w:kern w:val="0"/>
                            <w:sz w:val="24"/>
                            <w:szCs w:val="24"/>
                          </w:rPr>
                          <w:t>（三）充分利用新闻媒体平台。</w:t>
                        </w:r>
                        <w:r w:rsidRPr="00F24701">
                          <w:rPr>
                            <w:rFonts w:ascii="宋体" w:eastAsia="宋体" w:hAnsi="宋体" w:cs="宋体" w:hint="eastAsia"/>
                            <w:color w:val="333333"/>
                            <w:kern w:val="0"/>
                            <w:sz w:val="24"/>
                            <w:szCs w:val="24"/>
                          </w:rPr>
                          <w:t>新闻媒体是政务公开的重要平台。各级政府及其部门要在立足政府网站、政务</w:t>
                        </w:r>
                        <w:proofErr w:type="gramStart"/>
                        <w:r w:rsidRPr="00F24701">
                          <w:rPr>
                            <w:rFonts w:ascii="宋体" w:eastAsia="宋体" w:hAnsi="宋体" w:cs="宋体" w:hint="eastAsia"/>
                            <w:color w:val="333333"/>
                            <w:kern w:val="0"/>
                            <w:sz w:val="24"/>
                            <w:szCs w:val="24"/>
                          </w:rPr>
                          <w:t>微博微</w:t>
                        </w:r>
                        <w:proofErr w:type="gramEnd"/>
                        <w:r w:rsidRPr="00F24701">
                          <w:rPr>
                            <w:rFonts w:ascii="宋体" w:eastAsia="宋体" w:hAnsi="宋体" w:cs="宋体" w:hint="eastAsia"/>
                            <w:color w:val="333333"/>
                            <w:kern w:val="0"/>
                            <w:sz w:val="24"/>
                            <w:szCs w:val="24"/>
                          </w:rPr>
                          <w:t>信、政务客户端等政务公开自有平台的基础上，加强与宣传、</w:t>
                        </w:r>
                        <w:proofErr w:type="gramStart"/>
                        <w:r w:rsidRPr="00F24701">
                          <w:rPr>
                            <w:rFonts w:ascii="宋体" w:eastAsia="宋体" w:hAnsi="宋体" w:cs="宋体" w:hint="eastAsia"/>
                            <w:color w:val="333333"/>
                            <w:kern w:val="0"/>
                            <w:sz w:val="24"/>
                            <w:szCs w:val="24"/>
                          </w:rPr>
                          <w:t>网信等</w:t>
                        </w:r>
                        <w:proofErr w:type="gramEnd"/>
                        <w:r w:rsidRPr="00F24701">
                          <w:rPr>
                            <w:rFonts w:ascii="宋体" w:eastAsia="宋体" w:hAnsi="宋体" w:cs="宋体" w:hint="eastAsia"/>
                            <w:color w:val="333333"/>
                            <w:kern w:val="0"/>
                            <w:sz w:val="24"/>
                            <w:szCs w:val="24"/>
                          </w:rPr>
                          <w:t>部门以及新闻媒体的沟通联系，充分运用新闻媒体资源，做好政务公开工作。要通过主动向媒体提供素材，召开媒体通气会，推荐掌握相关政策、熟悉相关领域业务的专家学者接受媒体访谈等方式，畅通媒体采访渠道，更好地发挥新闻媒体的公开平台作用。积极安排中央和地方主流媒体及其新媒体负责人列席有关会议，进一步扩大政务公开的覆盖面和影响力。</w:t>
                        </w:r>
                        <w:r w:rsidRPr="00F24701">
                          <w:rPr>
                            <w:rFonts w:ascii="宋体" w:eastAsia="宋体" w:hAnsi="宋体" w:cs="宋体" w:hint="eastAsia"/>
                            <w:color w:val="333333"/>
                            <w:kern w:val="0"/>
                            <w:sz w:val="24"/>
                            <w:szCs w:val="24"/>
                          </w:rPr>
                          <w:br/>
                        </w:r>
                        <w:r w:rsidRPr="00F24701">
                          <w:rPr>
                            <w:rFonts w:ascii="楷体" w:eastAsia="楷体" w:hAnsi="楷体" w:cs="宋体" w:hint="eastAsia"/>
                            <w:color w:val="333333"/>
                            <w:kern w:val="0"/>
                            <w:sz w:val="24"/>
                            <w:szCs w:val="24"/>
                          </w:rPr>
                          <w:t xml:space="preserve">　　</w:t>
                        </w:r>
                        <w:r w:rsidRPr="00F24701">
                          <w:rPr>
                            <w:rFonts w:ascii="楷体" w:eastAsia="楷体" w:hAnsi="楷体" w:cs="宋体" w:hint="eastAsia"/>
                            <w:b/>
                            <w:bCs/>
                            <w:color w:val="333333"/>
                            <w:kern w:val="0"/>
                            <w:sz w:val="24"/>
                            <w:szCs w:val="24"/>
                          </w:rPr>
                          <w:t>（四）发挥好政府公报的标准文本作用。</w:t>
                        </w:r>
                        <w:r w:rsidRPr="00F24701">
                          <w:rPr>
                            <w:rFonts w:ascii="宋体" w:eastAsia="宋体" w:hAnsi="宋体" w:cs="宋体" w:hint="eastAsia"/>
                            <w:color w:val="333333"/>
                            <w:kern w:val="0"/>
                            <w:sz w:val="24"/>
                            <w:szCs w:val="24"/>
                          </w:rPr>
                          <w:t>政府公报要及时准确刊登本级政府及其部门发布的规章和规范性文件，做到应</w:t>
                        </w:r>
                        <w:proofErr w:type="gramStart"/>
                        <w:r w:rsidRPr="00F24701">
                          <w:rPr>
                            <w:rFonts w:ascii="宋体" w:eastAsia="宋体" w:hAnsi="宋体" w:cs="宋体" w:hint="eastAsia"/>
                            <w:color w:val="333333"/>
                            <w:kern w:val="0"/>
                            <w:sz w:val="24"/>
                            <w:szCs w:val="24"/>
                          </w:rPr>
                          <w:t>登尽登</w:t>
                        </w:r>
                        <w:proofErr w:type="gramEnd"/>
                        <w:r w:rsidRPr="00F24701">
                          <w:rPr>
                            <w:rFonts w:ascii="宋体" w:eastAsia="宋体" w:hAnsi="宋体" w:cs="宋体" w:hint="eastAsia"/>
                            <w:color w:val="333333"/>
                            <w:kern w:val="0"/>
                            <w:sz w:val="24"/>
                            <w:szCs w:val="24"/>
                          </w:rPr>
                          <w:t>，为公众查阅、司法审判等提供有效的标准文本。各级政府要推进历史公报数字化工作，争取到“十三五”期末，建立覆盖创刊以来本级政府公报刊登内容的数据库，在本级政府网站等提供在线服务，方便公众查阅。</w:t>
                        </w:r>
                        <w:r w:rsidRPr="00F24701">
                          <w:rPr>
                            <w:rFonts w:ascii="宋体" w:eastAsia="宋体" w:hAnsi="宋体" w:cs="宋体" w:hint="eastAsia"/>
                            <w:color w:val="333333"/>
                            <w:kern w:val="0"/>
                            <w:sz w:val="24"/>
                            <w:szCs w:val="24"/>
                          </w:rPr>
                          <w:br/>
                        </w:r>
                        <w:r w:rsidRPr="00F24701">
                          <w:rPr>
                            <w:rFonts w:ascii="宋体" w:eastAsia="宋体" w:hAnsi="宋体" w:cs="宋体" w:hint="eastAsia"/>
                            <w:b/>
                            <w:bCs/>
                            <w:color w:val="333333"/>
                            <w:kern w:val="0"/>
                            <w:sz w:val="24"/>
                            <w:szCs w:val="24"/>
                          </w:rPr>
                          <w:t xml:space="preserve">　　五、扩大公众参与</w:t>
                        </w:r>
                        <w:r w:rsidRPr="00F24701">
                          <w:rPr>
                            <w:rFonts w:ascii="宋体" w:eastAsia="宋体" w:hAnsi="宋体" w:cs="宋体" w:hint="eastAsia"/>
                            <w:b/>
                            <w:bCs/>
                            <w:color w:val="333333"/>
                            <w:kern w:val="0"/>
                            <w:sz w:val="24"/>
                            <w:szCs w:val="24"/>
                          </w:rPr>
                          <w:br/>
                        </w:r>
                        <w:r w:rsidRPr="00F24701">
                          <w:rPr>
                            <w:rFonts w:ascii="楷体" w:eastAsia="楷体" w:hAnsi="楷体" w:cs="宋体" w:hint="eastAsia"/>
                            <w:color w:val="333333"/>
                            <w:kern w:val="0"/>
                            <w:sz w:val="24"/>
                            <w:szCs w:val="24"/>
                          </w:rPr>
                          <w:t xml:space="preserve">　　</w:t>
                        </w:r>
                        <w:r w:rsidRPr="00F24701">
                          <w:rPr>
                            <w:rFonts w:ascii="楷体" w:eastAsia="楷体" w:hAnsi="楷体" w:cs="宋体" w:hint="eastAsia"/>
                            <w:b/>
                            <w:bCs/>
                            <w:color w:val="333333"/>
                            <w:kern w:val="0"/>
                            <w:sz w:val="24"/>
                            <w:szCs w:val="24"/>
                          </w:rPr>
                          <w:t>（一）明确公众参与事项范围。</w:t>
                        </w:r>
                        <w:r w:rsidRPr="00F24701">
                          <w:rPr>
                            <w:rFonts w:ascii="宋体" w:eastAsia="宋体" w:hAnsi="宋体" w:cs="宋体" w:hint="eastAsia"/>
                            <w:color w:val="333333"/>
                            <w:kern w:val="0"/>
                            <w:sz w:val="24"/>
                            <w:szCs w:val="24"/>
                          </w:rPr>
                          <w:t>围绕政府中心工作，细化公众参与事项的范围，让公众更大程度参与政策制定、执行和监督。国务院部门要重点围绕国民经济和社会发展计划、重大规划，国家和社会管理重要事务、法律议案和行政法规草案等，根据需要通过多种方式扩大公众参与。省级政府要重点围绕国民经济和社会发展规划、年度计划，省级社会管理事务、政府规章和重要政策措施、重大建设项目等重要决策事项，着力做好公众参与工作。市县级政府要重点围绕市场监管、经济社会发展和惠民政策措施的执行落地，着力加强利益相关方和社会公众</w:t>
                        </w:r>
                        <w:r w:rsidRPr="00F24701">
                          <w:rPr>
                            <w:rFonts w:ascii="宋体" w:eastAsia="宋体" w:hAnsi="宋体" w:cs="宋体" w:hint="eastAsia"/>
                            <w:color w:val="333333"/>
                            <w:kern w:val="0"/>
                            <w:sz w:val="24"/>
                            <w:szCs w:val="24"/>
                          </w:rPr>
                          <w:lastRenderedPageBreak/>
                          <w:t>的参与。</w:t>
                        </w:r>
                        <w:r w:rsidRPr="00F24701">
                          <w:rPr>
                            <w:rFonts w:ascii="宋体" w:eastAsia="宋体" w:hAnsi="宋体" w:cs="宋体" w:hint="eastAsia"/>
                            <w:color w:val="333333"/>
                            <w:kern w:val="0"/>
                            <w:sz w:val="24"/>
                            <w:szCs w:val="24"/>
                          </w:rPr>
                          <w:br/>
                        </w:r>
                        <w:r w:rsidRPr="00F24701">
                          <w:rPr>
                            <w:rFonts w:ascii="楷体" w:eastAsia="楷体" w:hAnsi="楷体" w:cs="宋体" w:hint="eastAsia"/>
                            <w:color w:val="333333"/>
                            <w:kern w:val="0"/>
                            <w:sz w:val="24"/>
                            <w:szCs w:val="24"/>
                          </w:rPr>
                          <w:t xml:space="preserve">　　</w:t>
                        </w:r>
                        <w:r w:rsidRPr="00F24701">
                          <w:rPr>
                            <w:rFonts w:ascii="楷体" w:eastAsia="楷体" w:hAnsi="楷体" w:cs="宋体" w:hint="eastAsia"/>
                            <w:b/>
                            <w:bCs/>
                            <w:color w:val="333333"/>
                            <w:kern w:val="0"/>
                            <w:sz w:val="24"/>
                            <w:szCs w:val="24"/>
                          </w:rPr>
                          <w:t>（二）规范公众参与方式。</w:t>
                        </w:r>
                        <w:r w:rsidRPr="00F24701">
                          <w:rPr>
                            <w:rFonts w:ascii="宋体" w:eastAsia="宋体" w:hAnsi="宋体" w:cs="宋体" w:hint="eastAsia"/>
                            <w:color w:val="333333"/>
                            <w:kern w:val="0"/>
                            <w:sz w:val="24"/>
                            <w:szCs w:val="24"/>
                          </w:rPr>
                          <w:t>完善民意汇集机制，激发公众参与的积极性。涉及重大公共利益和公众权益的重要决策，除依法应当保密的外，须通过征求意见、听证座谈、咨询协商、列席会议、媒体吹风等方式扩大公众参与。行政机关要严格落实法律法规规定的听证程序，提高行政执法的透明度和认可度。发挥好人大代表、政协委员、民主党派、人民团体、社会公众、新闻媒体的监督作用，积极运用第三方评估等方式，做好对政策措施执行情况的评估和监督工作。公开征求意见的采纳情况应予公布，相对集中的意见建议不予采纳的，公布时要说明理由。</w:t>
                        </w:r>
                        <w:r w:rsidRPr="00F24701">
                          <w:rPr>
                            <w:rFonts w:ascii="宋体" w:eastAsia="宋体" w:hAnsi="宋体" w:cs="宋体" w:hint="eastAsia"/>
                            <w:color w:val="333333"/>
                            <w:kern w:val="0"/>
                            <w:sz w:val="24"/>
                            <w:szCs w:val="24"/>
                          </w:rPr>
                          <w:br/>
                        </w:r>
                        <w:r w:rsidRPr="00F24701">
                          <w:rPr>
                            <w:rFonts w:ascii="楷体" w:eastAsia="楷体" w:hAnsi="楷体" w:cs="宋体" w:hint="eastAsia"/>
                            <w:color w:val="333333"/>
                            <w:kern w:val="0"/>
                            <w:sz w:val="24"/>
                            <w:szCs w:val="24"/>
                          </w:rPr>
                          <w:t xml:space="preserve">　　</w:t>
                        </w:r>
                        <w:r w:rsidRPr="00F24701">
                          <w:rPr>
                            <w:rFonts w:ascii="楷体" w:eastAsia="楷体" w:hAnsi="楷体" w:cs="宋体" w:hint="eastAsia"/>
                            <w:b/>
                            <w:bCs/>
                            <w:color w:val="333333"/>
                            <w:kern w:val="0"/>
                            <w:sz w:val="24"/>
                            <w:szCs w:val="24"/>
                          </w:rPr>
                          <w:t>（三）完善公众参与渠道。</w:t>
                        </w:r>
                        <w:r w:rsidRPr="00F24701">
                          <w:rPr>
                            <w:rFonts w:ascii="宋体" w:eastAsia="宋体" w:hAnsi="宋体" w:cs="宋体" w:hint="eastAsia"/>
                            <w:color w:val="333333"/>
                            <w:kern w:val="0"/>
                            <w:sz w:val="24"/>
                            <w:szCs w:val="24"/>
                          </w:rPr>
                          <w:t>积极探索公众参与新模式，不断拓展政府网站的民意征集、网民留言办理等互动功能，积极利用新媒体搭建公众参与新平台，加强政府热线、广播电视问政、领导信箱、政府开放日等平台建设，提高政府公共政策制定、公共管理、公共服务的响应速度，增进公众对政府工作的认同和支持。</w:t>
                        </w:r>
                        <w:r w:rsidRPr="00F24701">
                          <w:rPr>
                            <w:rFonts w:ascii="宋体" w:eastAsia="宋体" w:hAnsi="宋体" w:cs="宋体" w:hint="eastAsia"/>
                            <w:color w:val="333333"/>
                            <w:kern w:val="0"/>
                            <w:sz w:val="24"/>
                            <w:szCs w:val="24"/>
                          </w:rPr>
                          <w:br/>
                        </w:r>
                        <w:r w:rsidRPr="00F24701">
                          <w:rPr>
                            <w:rFonts w:ascii="宋体" w:eastAsia="宋体" w:hAnsi="宋体" w:cs="宋体" w:hint="eastAsia"/>
                            <w:b/>
                            <w:bCs/>
                            <w:color w:val="333333"/>
                            <w:kern w:val="0"/>
                            <w:sz w:val="24"/>
                            <w:szCs w:val="24"/>
                          </w:rPr>
                          <w:t xml:space="preserve">　　六、加强组织领导</w:t>
                        </w:r>
                        <w:r w:rsidRPr="00F24701">
                          <w:rPr>
                            <w:rFonts w:ascii="宋体" w:eastAsia="宋体" w:hAnsi="宋体" w:cs="宋体" w:hint="eastAsia"/>
                            <w:b/>
                            <w:bCs/>
                            <w:color w:val="333333"/>
                            <w:kern w:val="0"/>
                            <w:sz w:val="24"/>
                            <w:szCs w:val="24"/>
                          </w:rPr>
                          <w:br/>
                        </w:r>
                        <w:r w:rsidRPr="00F24701">
                          <w:rPr>
                            <w:rFonts w:ascii="楷体" w:eastAsia="楷体" w:hAnsi="楷体" w:cs="宋体" w:hint="eastAsia"/>
                            <w:color w:val="333333"/>
                            <w:kern w:val="0"/>
                            <w:sz w:val="24"/>
                            <w:szCs w:val="24"/>
                          </w:rPr>
                          <w:t xml:space="preserve">　　</w:t>
                        </w:r>
                        <w:r w:rsidRPr="00F24701">
                          <w:rPr>
                            <w:rFonts w:ascii="楷体" w:eastAsia="楷体" w:hAnsi="楷体" w:cs="宋体" w:hint="eastAsia"/>
                            <w:b/>
                            <w:bCs/>
                            <w:color w:val="333333"/>
                            <w:kern w:val="0"/>
                            <w:sz w:val="24"/>
                            <w:szCs w:val="24"/>
                          </w:rPr>
                          <w:t>（一）强化地方政府责任。</w:t>
                        </w:r>
                        <w:r w:rsidRPr="00F24701">
                          <w:rPr>
                            <w:rFonts w:ascii="宋体" w:eastAsia="宋体" w:hAnsi="宋体" w:cs="宋体" w:hint="eastAsia"/>
                            <w:color w:val="333333"/>
                            <w:kern w:val="0"/>
                            <w:sz w:val="24"/>
                            <w:szCs w:val="24"/>
                          </w:rPr>
                          <w:t>地方各级政府要充分认识互联网环境下做好政务公开工作的重大意义，转变理念，提高认识，将政务公开纳入重要议事日程，主要负责人亲自抓，明确</w:t>
                        </w:r>
                        <w:proofErr w:type="gramStart"/>
                        <w:r w:rsidRPr="00F24701">
                          <w:rPr>
                            <w:rFonts w:ascii="宋体" w:eastAsia="宋体" w:hAnsi="宋体" w:cs="宋体" w:hint="eastAsia"/>
                            <w:color w:val="333333"/>
                            <w:kern w:val="0"/>
                            <w:sz w:val="24"/>
                            <w:szCs w:val="24"/>
                          </w:rPr>
                          <w:t>一</w:t>
                        </w:r>
                        <w:proofErr w:type="gramEnd"/>
                        <w:r w:rsidRPr="00F24701">
                          <w:rPr>
                            <w:rFonts w:ascii="宋体" w:eastAsia="宋体" w:hAnsi="宋体" w:cs="宋体" w:hint="eastAsia"/>
                            <w:color w:val="333333"/>
                            <w:kern w:val="0"/>
                            <w:sz w:val="24"/>
                            <w:szCs w:val="24"/>
                          </w:rPr>
                          <w:t>位分管负责人具体抓，推动本地区各级行政机关做好信息公开、政策解读、回应关切等工作。主要负责人每年至少听取一次政务公开工作汇报，研究推动工作，有关情况和分管负责人工作分工应对外公布。要组织实施好基层政务公开标准化规范化试点工作，让政府施政更加透明高效，便利企业和群众办事创业。</w:t>
                        </w:r>
                        <w:r w:rsidRPr="00F24701">
                          <w:rPr>
                            <w:rFonts w:ascii="宋体" w:eastAsia="宋体" w:hAnsi="宋体" w:cs="宋体" w:hint="eastAsia"/>
                            <w:color w:val="333333"/>
                            <w:kern w:val="0"/>
                            <w:sz w:val="24"/>
                            <w:szCs w:val="24"/>
                          </w:rPr>
                          <w:br/>
                        </w:r>
                        <w:r w:rsidRPr="00F24701">
                          <w:rPr>
                            <w:rFonts w:ascii="楷体" w:eastAsia="楷体" w:hAnsi="楷体" w:cs="宋体" w:hint="eastAsia"/>
                            <w:color w:val="333333"/>
                            <w:kern w:val="0"/>
                            <w:sz w:val="24"/>
                            <w:szCs w:val="24"/>
                          </w:rPr>
                          <w:t xml:space="preserve">　　</w:t>
                        </w:r>
                        <w:r w:rsidRPr="00F24701">
                          <w:rPr>
                            <w:rFonts w:ascii="楷体" w:eastAsia="楷体" w:hAnsi="楷体" w:cs="宋体" w:hint="eastAsia"/>
                            <w:b/>
                            <w:bCs/>
                            <w:color w:val="333333"/>
                            <w:kern w:val="0"/>
                            <w:sz w:val="24"/>
                            <w:szCs w:val="24"/>
                          </w:rPr>
                          <w:t>（二）建立健全政务公开领导机制。</w:t>
                        </w:r>
                        <w:r w:rsidRPr="00F24701">
                          <w:rPr>
                            <w:rFonts w:ascii="宋体" w:eastAsia="宋体" w:hAnsi="宋体" w:cs="宋体" w:hint="eastAsia"/>
                            <w:color w:val="333333"/>
                            <w:kern w:val="0"/>
                            <w:sz w:val="24"/>
                            <w:szCs w:val="24"/>
                          </w:rPr>
                          <w:t>调整全国政务公开领导小组，协调处理政务公开顶层设计和重大问题，部署推进工作。各地区各部门也要建立健全政务公开协调机制。各级政府政务公开协调机制成员单位由政府有关部门、宣传部门、</w:t>
                        </w:r>
                        <w:proofErr w:type="gramStart"/>
                        <w:r w:rsidRPr="00F24701">
                          <w:rPr>
                            <w:rFonts w:ascii="宋体" w:eastAsia="宋体" w:hAnsi="宋体" w:cs="宋体" w:hint="eastAsia"/>
                            <w:color w:val="333333"/>
                            <w:kern w:val="0"/>
                            <w:sz w:val="24"/>
                            <w:szCs w:val="24"/>
                          </w:rPr>
                          <w:t>网信部门</w:t>
                        </w:r>
                        <w:proofErr w:type="gramEnd"/>
                        <w:r w:rsidRPr="00F24701">
                          <w:rPr>
                            <w:rFonts w:ascii="宋体" w:eastAsia="宋体" w:hAnsi="宋体" w:cs="宋体" w:hint="eastAsia"/>
                            <w:color w:val="333333"/>
                            <w:kern w:val="0"/>
                            <w:sz w:val="24"/>
                            <w:szCs w:val="24"/>
                          </w:rPr>
                          <w:t>等组成。</w:t>
                        </w:r>
                        <w:r w:rsidRPr="00F24701">
                          <w:rPr>
                            <w:rFonts w:ascii="宋体" w:eastAsia="宋体" w:hAnsi="宋体" w:cs="宋体" w:hint="eastAsia"/>
                            <w:color w:val="333333"/>
                            <w:kern w:val="0"/>
                            <w:sz w:val="24"/>
                            <w:szCs w:val="24"/>
                          </w:rPr>
                          <w:br/>
                        </w:r>
                        <w:r w:rsidRPr="00F24701">
                          <w:rPr>
                            <w:rFonts w:ascii="楷体" w:eastAsia="楷体" w:hAnsi="楷体" w:cs="宋体" w:hint="eastAsia"/>
                            <w:color w:val="333333"/>
                            <w:kern w:val="0"/>
                            <w:sz w:val="24"/>
                            <w:szCs w:val="24"/>
                          </w:rPr>
                          <w:t xml:space="preserve">　　</w:t>
                        </w:r>
                        <w:r w:rsidRPr="00F24701">
                          <w:rPr>
                            <w:rFonts w:ascii="楷体" w:eastAsia="楷体" w:hAnsi="楷体" w:cs="宋体" w:hint="eastAsia"/>
                            <w:b/>
                            <w:bCs/>
                            <w:color w:val="333333"/>
                            <w:kern w:val="0"/>
                            <w:sz w:val="24"/>
                            <w:szCs w:val="24"/>
                          </w:rPr>
                          <w:t>（三）完善政务公开工作机制。</w:t>
                        </w:r>
                        <w:r w:rsidRPr="00F24701">
                          <w:rPr>
                            <w:rFonts w:ascii="宋体" w:eastAsia="宋体" w:hAnsi="宋体" w:cs="宋体" w:hint="eastAsia"/>
                            <w:color w:val="333333"/>
                            <w:kern w:val="0"/>
                            <w:sz w:val="24"/>
                            <w:szCs w:val="24"/>
                          </w:rPr>
                          <w:t>各地区各部门要整合力量，理顺机制，明确承担政务公开工作的机构，配齐配强工作人员。政务公开机构负责组织协调、指导推进、监督检查本地区本系统的政务公开工作，做好本行政机关信息公开、政府网站、政府公报、政策解读、回应关切、</w:t>
                        </w:r>
                        <w:r w:rsidRPr="00F24701">
                          <w:rPr>
                            <w:rFonts w:ascii="宋体" w:eastAsia="宋体" w:hAnsi="宋体" w:cs="宋体" w:hint="eastAsia"/>
                            <w:color w:val="333333"/>
                            <w:kern w:val="0"/>
                            <w:sz w:val="24"/>
                            <w:szCs w:val="24"/>
                          </w:rPr>
                          <w:lastRenderedPageBreak/>
                          <w:t>公众参与等工作。在政务公开协调机制下，各级政府及其部门要与宣传部门、</w:t>
                        </w:r>
                        <w:proofErr w:type="gramStart"/>
                        <w:r w:rsidRPr="00F24701">
                          <w:rPr>
                            <w:rFonts w:ascii="宋体" w:eastAsia="宋体" w:hAnsi="宋体" w:cs="宋体" w:hint="eastAsia"/>
                            <w:color w:val="333333"/>
                            <w:kern w:val="0"/>
                            <w:sz w:val="24"/>
                            <w:szCs w:val="24"/>
                          </w:rPr>
                          <w:t>网信部门</w:t>
                        </w:r>
                        <w:proofErr w:type="gramEnd"/>
                        <w:r w:rsidRPr="00F24701">
                          <w:rPr>
                            <w:rFonts w:ascii="宋体" w:eastAsia="宋体" w:hAnsi="宋体" w:cs="宋体" w:hint="eastAsia"/>
                            <w:color w:val="333333"/>
                            <w:kern w:val="0"/>
                            <w:sz w:val="24"/>
                            <w:szCs w:val="24"/>
                          </w:rPr>
                          <w:t>紧密协作，指导协调主要媒体、重点新闻网站和主要商业网站，充分利用各媒体平台、运用全媒体手段做好政务公开工作。各地区各部门要完善信息发布协调机制，对涉及其他地方、部门的政府信息，应当与有关单位沟通确认，确保发布的信息准确一致。</w:t>
                        </w:r>
                        <w:r w:rsidRPr="00F24701">
                          <w:rPr>
                            <w:rFonts w:ascii="宋体" w:eastAsia="宋体" w:hAnsi="宋体" w:cs="宋体" w:hint="eastAsia"/>
                            <w:color w:val="333333"/>
                            <w:kern w:val="0"/>
                            <w:sz w:val="24"/>
                            <w:szCs w:val="24"/>
                          </w:rPr>
                          <w:br/>
                        </w:r>
                        <w:r w:rsidRPr="00F24701">
                          <w:rPr>
                            <w:rFonts w:ascii="楷体" w:eastAsia="楷体" w:hAnsi="楷体" w:cs="宋体" w:hint="eastAsia"/>
                            <w:color w:val="333333"/>
                            <w:kern w:val="0"/>
                            <w:sz w:val="24"/>
                            <w:szCs w:val="24"/>
                          </w:rPr>
                          <w:t xml:space="preserve">　　</w:t>
                        </w:r>
                        <w:r w:rsidRPr="00F24701">
                          <w:rPr>
                            <w:rFonts w:ascii="楷体" w:eastAsia="楷体" w:hAnsi="楷体" w:cs="宋体" w:hint="eastAsia"/>
                            <w:b/>
                            <w:bCs/>
                            <w:color w:val="333333"/>
                            <w:kern w:val="0"/>
                            <w:sz w:val="24"/>
                            <w:szCs w:val="24"/>
                          </w:rPr>
                          <w:t>（四）建立效果评估机制。</w:t>
                        </w:r>
                        <w:r w:rsidRPr="00F24701">
                          <w:rPr>
                            <w:rFonts w:ascii="宋体" w:eastAsia="宋体" w:hAnsi="宋体" w:cs="宋体" w:hint="eastAsia"/>
                            <w:color w:val="333333"/>
                            <w:kern w:val="0"/>
                            <w:sz w:val="24"/>
                            <w:szCs w:val="24"/>
                          </w:rPr>
                          <w:t>政府办公厅（室）要建立健全科学、合理、有效的量化评估指标体系，适时通过第三方评估、民意调查等方式，加强对信息公开、政策解读、回应关切、媒体参与等方面的评估，并根据评估结果不断调整优化政务公开的方式方法。评估结果要作为政务公开绩效考核的重要参考。</w:t>
                        </w:r>
                        <w:r w:rsidRPr="00F24701">
                          <w:rPr>
                            <w:rFonts w:ascii="宋体" w:eastAsia="宋体" w:hAnsi="宋体" w:cs="宋体" w:hint="eastAsia"/>
                            <w:color w:val="333333"/>
                            <w:kern w:val="0"/>
                            <w:sz w:val="24"/>
                            <w:szCs w:val="24"/>
                          </w:rPr>
                          <w:br/>
                        </w:r>
                        <w:r w:rsidRPr="00F24701">
                          <w:rPr>
                            <w:rFonts w:ascii="楷体" w:eastAsia="楷体" w:hAnsi="楷体" w:cs="宋体" w:hint="eastAsia"/>
                            <w:color w:val="333333"/>
                            <w:kern w:val="0"/>
                            <w:sz w:val="24"/>
                            <w:szCs w:val="24"/>
                          </w:rPr>
                          <w:t xml:space="preserve">　　</w:t>
                        </w:r>
                        <w:r w:rsidRPr="00F24701">
                          <w:rPr>
                            <w:rFonts w:ascii="楷体" w:eastAsia="楷体" w:hAnsi="楷体" w:cs="宋体" w:hint="eastAsia"/>
                            <w:b/>
                            <w:bCs/>
                            <w:color w:val="333333"/>
                            <w:kern w:val="0"/>
                            <w:sz w:val="24"/>
                            <w:szCs w:val="24"/>
                          </w:rPr>
                          <w:t>（五）加强政务公开教育培训。</w:t>
                        </w:r>
                        <w:r w:rsidRPr="00F24701">
                          <w:rPr>
                            <w:rFonts w:ascii="宋体" w:eastAsia="宋体" w:hAnsi="宋体" w:cs="宋体" w:hint="eastAsia"/>
                            <w:color w:val="333333"/>
                            <w:kern w:val="0"/>
                            <w:sz w:val="24"/>
                            <w:szCs w:val="24"/>
                          </w:rPr>
                          <w:t>各地区各部门要制定政务公开专项业务培训计划，组织开展业务培训和研讨交流，2018年底前对政务公开工作人员轮训一遍。各级行政学院等干部培训院校应将政务公开纳入干部培训课程，着力强化各级领导干部在互联网环境下的政务公开理念，提高指导、推动政务公开工作的能力和水平。政务公开工作人员要加强政策理论学习和业务研究，准确把握政策精神，增强专业素养。</w:t>
                        </w:r>
                        <w:r w:rsidRPr="00F24701">
                          <w:rPr>
                            <w:rFonts w:ascii="宋体" w:eastAsia="宋体" w:hAnsi="宋体" w:cs="宋体" w:hint="eastAsia"/>
                            <w:color w:val="333333"/>
                            <w:kern w:val="0"/>
                            <w:sz w:val="24"/>
                            <w:szCs w:val="24"/>
                          </w:rPr>
                          <w:br/>
                        </w:r>
                        <w:r w:rsidRPr="00F24701">
                          <w:rPr>
                            <w:rFonts w:ascii="楷体" w:eastAsia="楷体" w:hAnsi="楷体" w:cs="宋体" w:hint="eastAsia"/>
                            <w:color w:val="333333"/>
                            <w:kern w:val="0"/>
                            <w:sz w:val="24"/>
                            <w:szCs w:val="24"/>
                          </w:rPr>
                          <w:t xml:space="preserve">　　</w:t>
                        </w:r>
                        <w:r w:rsidRPr="00F24701">
                          <w:rPr>
                            <w:rFonts w:ascii="楷体" w:eastAsia="楷体" w:hAnsi="楷体" w:cs="宋体" w:hint="eastAsia"/>
                            <w:b/>
                            <w:bCs/>
                            <w:color w:val="333333"/>
                            <w:kern w:val="0"/>
                            <w:sz w:val="24"/>
                            <w:szCs w:val="24"/>
                          </w:rPr>
                          <w:t>（六）强化考核问责机制。</w:t>
                        </w:r>
                        <w:r w:rsidRPr="00F24701">
                          <w:rPr>
                            <w:rFonts w:ascii="宋体" w:eastAsia="宋体" w:hAnsi="宋体" w:cs="宋体" w:hint="eastAsia"/>
                            <w:color w:val="333333"/>
                            <w:kern w:val="0"/>
                            <w:sz w:val="24"/>
                            <w:szCs w:val="24"/>
                          </w:rPr>
                          <w:t>各地区各部门要将信息公开、政策解读、回应关切、媒体参与等方面情况作为政务公开的重要内容纳入绩效考核体系，政务公开工作分值权重不应低于4％。强化政务公开工作责任追究，定期对政务公开工作开展情况进行督查，对政务公开工作推动有力、积极参与的单位和个人，要按照有关规定进行表彰；对重要信息不发布、重大政策</w:t>
                        </w:r>
                        <w:proofErr w:type="gramStart"/>
                        <w:r w:rsidRPr="00F24701">
                          <w:rPr>
                            <w:rFonts w:ascii="宋体" w:eastAsia="宋体" w:hAnsi="宋体" w:cs="宋体" w:hint="eastAsia"/>
                            <w:color w:val="333333"/>
                            <w:kern w:val="0"/>
                            <w:sz w:val="24"/>
                            <w:szCs w:val="24"/>
                          </w:rPr>
                          <w:t>不</w:t>
                        </w:r>
                        <w:proofErr w:type="gramEnd"/>
                        <w:r w:rsidRPr="00F24701">
                          <w:rPr>
                            <w:rFonts w:ascii="宋体" w:eastAsia="宋体" w:hAnsi="宋体" w:cs="宋体" w:hint="eastAsia"/>
                            <w:color w:val="333333"/>
                            <w:kern w:val="0"/>
                            <w:sz w:val="24"/>
                            <w:szCs w:val="24"/>
                          </w:rPr>
                          <w:t>解读、热点回应不及时的，要严肃批评、公开通报；对弄虚作假、隐瞒实情、欺骗公众，造成严重社会影响的，要依纪依法追究相关单位和人员责任。</w:t>
                        </w:r>
                        <w:r w:rsidRPr="00F24701">
                          <w:rPr>
                            <w:rFonts w:ascii="宋体" w:eastAsia="宋体" w:hAnsi="宋体" w:cs="宋体" w:hint="eastAsia"/>
                            <w:color w:val="333333"/>
                            <w:kern w:val="0"/>
                            <w:sz w:val="24"/>
                            <w:szCs w:val="24"/>
                          </w:rPr>
                          <w:br/>
                          <w:t xml:space="preserve">　　政务公开是行政机关全面推进决策、执行、管理、服务、结果全过程公开，加强政策解读、回应关切、平台建设、数据开放，保障公众知情权、参与权、表达权和监督权，增强政府公信</w:t>
                        </w:r>
                        <w:proofErr w:type="gramStart"/>
                        <w:r w:rsidRPr="00F24701">
                          <w:rPr>
                            <w:rFonts w:ascii="宋体" w:eastAsia="宋体" w:hAnsi="宋体" w:cs="宋体" w:hint="eastAsia"/>
                            <w:color w:val="333333"/>
                            <w:kern w:val="0"/>
                            <w:sz w:val="24"/>
                            <w:szCs w:val="24"/>
                          </w:rPr>
                          <w:t>力执行</w:t>
                        </w:r>
                        <w:proofErr w:type="gramEnd"/>
                        <w:r w:rsidRPr="00F24701">
                          <w:rPr>
                            <w:rFonts w:ascii="宋体" w:eastAsia="宋体" w:hAnsi="宋体" w:cs="宋体" w:hint="eastAsia"/>
                            <w:color w:val="333333"/>
                            <w:kern w:val="0"/>
                            <w:sz w:val="24"/>
                            <w:szCs w:val="24"/>
                          </w:rPr>
                          <w:t>力，提升政府治理能力的制度安排。各级行政机关、法律法规授权的具有管理公共事务职能的组织为《关于全面推进政务公开工作的意见》的适用主体，公共企业事业单位参照执行。公民、法人和其他组织向行政机关申请获取相关政府信息的，行政机关应依据《中华人民共和</w:t>
                        </w:r>
                        <w:r w:rsidRPr="00F24701">
                          <w:rPr>
                            <w:rFonts w:ascii="宋体" w:eastAsia="宋体" w:hAnsi="宋体" w:cs="宋体" w:hint="eastAsia"/>
                            <w:color w:val="333333"/>
                            <w:kern w:val="0"/>
                            <w:sz w:val="24"/>
                            <w:szCs w:val="24"/>
                          </w:rPr>
                          <w:lastRenderedPageBreak/>
                          <w:t>国政府信息公开条例》的规定妥善处理。</w:t>
                        </w:r>
                      </w:p>
                    </w:tc>
                  </w:tr>
                </w:tbl>
                <w:p w:rsidR="008D1F67" w:rsidRPr="00F24701" w:rsidRDefault="008D1F67" w:rsidP="00EA02ED">
                  <w:pPr>
                    <w:widowControl/>
                    <w:spacing w:line="480" w:lineRule="auto"/>
                    <w:jc w:val="left"/>
                    <w:rPr>
                      <w:rFonts w:ascii="宋体" w:eastAsia="宋体" w:hAnsi="宋体" w:cs="宋体"/>
                      <w:color w:val="333333"/>
                      <w:kern w:val="0"/>
                      <w:szCs w:val="21"/>
                    </w:rPr>
                  </w:pPr>
                </w:p>
              </w:tc>
              <w:bookmarkStart w:id="0" w:name="_GoBack"/>
              <w:bookmarkEnd w:id="0"/>
            </w:tr>
          </w:tbl>
          <w:p w:rsidR="008D1F67" w:rsidRPr="00F24701" w:rsidRDefault="008D1F67" w:rsidP="00EA02ED">
            <w:pPr>
              <w:widowControl/>
              <w:spacing w:line="480" w:lineRule="auto"/>
              <w:jc w:val="left"/>
              <w:rPr>
                <w:rFonts w:ascii="宋体" w:eastAsia="宋体" w:hAnsi="宋体" w:cs="宋体"/>
                <w:color w:val="333333"/>
                <w:kern w:val="0"/>
                <w:szCs w:val="21"/>
              </w:rPr>
            </w:pPr>
          </w:p>
        </w:tc>
      </w:tr>
    </w:tbl>
    <w:p w:rsidR="008D1F67" w:rsidRPr="00F24701" w:rsidRDefault="008D1F67" w:rsidP="008D1F67"/>
    <w:p w:rsidR="003F617A" w:rsidRPr="008D1F67" w:rsidRDefault="003F617A"/>
    <w:sectPr w:rsidR="003F617A" w:rsidRPr="008D1F67" w:rsidSect="00350581">
      <w:pgSz w:w="11906" w:h="16838"/>
      <w:pgMar w:top="1440" w:right="1701" w:bottom="1440" w:left="102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1F67" w:rsidRDefault="008D1F67" w:rsidP="008D1F67">
      <w:r>
        <w:separator/>
      </w:r>
    </w:p>
  </w:endnote>
  <w:endnote w:type="continuationSeparator" w:id="0">
    <w:p w:rsidR="008D1F67" w:rsidRDefault="008D1F67" w:rsidP="008D1F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1F67" w:rsidRDefault="008D1F67" w:rsidP="008D1F67">
      <w:r>
        <w:separator/>
      </w:r>
    </w:p>
  </w:footnote>
  <w:footnote w:type="continuationSeparator" w:id="0">
    <w:p w:rsidR="008D1F67" w:rsidRDefault="008D1F67" w:rsidP="008D1F6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0E08"/>
    <w:rsid w:val="00350581"/>
    <w:rsid w:val="003F617A"/>
    <w:rsid w:val="008D1F67"/>
    <w:rsid w:val="00BC0E08"/>
    <w:rsid w:val="00D87C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1F6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D1F6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D1F67"/>
    <w:rPr>
      <w:sz w:val="18"/>
      <w:szCs w:val="18"/>
    </w:rPr>
  </w:style>
  <w:style w:type="paragraph" w:styleId="a4">
    <w:name w:val="footer"/>
    <w:basedOn w:val="a"/>
    <w:link w:val="Char0"/>
    <w:uiPriority w:val="99"/>
    <w:unhideWhenUsed/>
    <w:rsid w:val="008D1F67"/>
    <w:pPr>
      <w:tabs>
        <w:tab w:val="center" w:pos="4153"/>
        <w:tab w:val="right" w:pos="8306"/>
      </w:tabs>
      <w:snapToGrid w:val="0"/>
      <w:jc w:val="left"/>
    </w:pPr>
    <w:rPr>
      <w:sz w:val="18"/>
      <w:szCs w:val="18"/>
    </w:rPr>
  </w:style>
  <w:style w:type="character" w:customStyle="1" w:styleId="Char0">
    <w:name w:val="页脚 Char"/>
    <w:basedOn w:val="a0"/>
    <w:link w:val="a4"/>
    <w:uiPriority w:val="99"/>
    <w:rsid w:val="008D1F67"/>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1F6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D1F6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D1F67"/>
    <w:rPr>
      <w:sz w:val="18"/>
      <w:szCs w:val="18"/>
    </w:rPr>
  </w:style>
  <w:style w:type="paragraph" w:styleId="a4">
    <w:name w:val="footer"/>
    <w:basedOn w:val="a"/>
    <w:link w:val="Char0"/>
    <w:uiPriority w:val="99"/>
    <w:unhideWhenUsed/>
    <w:rsid w:val="008D1F67"/>
    <w:pPr>
      <w:tabs>
        <w:tab w:val="center" w:pos="4153"/>
        <w:tab w:val="right" w:pos="8306"/>
      </w:tabs>
      <w:snapToGrid w:val="0"/>
      <w:jc w:val="left"/>
    </w:pPr>
    <w:rPr>
      <w:sz w:val="18"/>
      <w:szCs w:val="18"/>
    </w:rPr>
  </w:style>
  <w:style w:type="character" w:customStyle="1" w:styleId="Char0">
    <w:name w:val="页脚 Char"/>
    <w:basedOn w:val="a0"/>
    <w:link w:val="a4"/>
    <w:uiPriority w:val="99"/>
    <w:rsid w:val="008D1F6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9</Pages>
  <Words>1049</Words>
  <Characters>5985</Characters>
  <Application>Microsoft Office Word</Application>
  <DocSecurity>0</DocSecurity>
  <Lines>49</Lines>
  <Paragraphs>14</Paragraphs>
  <ScaleCrop>false</ScaleCrop>
  <Company>Sky123.Org</Company>
  <LinksUpToDate>false</LinksUpToDate>
  <CharactersWithSpaces>7020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Microsoft</cp:lastModifiedBy>
  <cp:revision>4</cp:revision>
  <dcterms:created xsi:type="dcterms:W3CDTF">2019-08-06T02:06:00Z</dcterms:created>
  <dcterms:modified xsi:type="dcterms:W3CDTF">2019-08-06T02:09:00Z</dcterms:modified>
</cp:coreProperties>
</file>